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B645" w14:textId="480576AB" w:rsidR="00B35FE3" w:rsidRPr="00D6680C" w:rsidRDefault="00B35FE3" w:rsidP="00B35FE3">
      <w:pPr>
        <w:spacing w:after="240"/>
        <w:jc w:val="center"/>
        <w:rPr>
          <w:rFonts w:asciiTheme="minorHAnsi" w:hAnsiTheme="minorHAnsi" w:cs="Arial"/>
          <w:color w:val="FF0000"/>
          <w:sz w:val="28"/>
          <w:szCs w:val="28"/>
        </w:rPr>
      </w:pPr>
      <w:r>
        <w:rPr>
          <w:rFonts w:asciiTheme="minorHAnsi" w:hAnsiTheme="minorHAnsi" w:cs="Arial"/>
          <w:noProof/>
          <w:color w:val="FF0000"/>
          <w:sz w:val="28"/>
          <w:szCs w:val="28"/>
        </w:rPr>
        <w:drawing>
          <wp:anchor distT="0" distB="0" distL="114300" distR="114300" simplePos="0" relativeHeight="251658240" behindDoc="0" locked="0" layoutInCell="1" allowOverlap="1" wp14:anchorId="5B7592CE" wp14:editId="488DDC00">
            <wp:simplePos x="0" y="0"/>
            <wp:positionH relativeFrom="margin">
              <wp:align>center</wp:align>
            </wp:positionH>
            <wp:positionV relativeFrom="paragraph">
              <wp:posOffset>-647700</wp:posOffset>
            </wp:positionV>
            <wp:extent cx="1328400" cy="543600"/>
            <wp:effectExtent l="0" t="0" r="5715" b="8890"/>
            <wp:wrapNone/>
            <wp:docPr id="463228864" name="Picture 1" descr="A black text on a white background&#10;&#10;Description automatically generated">
              <a:extLst xmlns:a="http://schemas.openxmlformats.org/drawingml/2006/main">
                <a:ext uri="{FF2B5EF4-FFF2-40B4-BE49-F238E27FC236}">
                  <a16:creationId xmlns:a16="http://schemas.microsoft.com/office/drawing/2014/main" id="{E789DB6B-C895-43B9-BEA9-E0B4E75D31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28864"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400" cy="543600"/>
                    </a:xfrm>
                    <a:prstGeom prst="rect">
                      <a:avLst/>
                    </a:prstGeom>
                  </pic:spPr>
                </pic:pic>
              </a:graphicData>
            </a:graphic>
            <wp14:sizeRelH relativeFrom="page">
              <wp14:pctWidth>0</wp14:pctWidth>
            </wp14:sizeRelH>
            <wp14:sizeRelV relativeFrom="page">
              <wp14:pctHeight>0</wp14:pctHeight>
            </wp14:sizeRelV>
          </wp:anchor>
        </w:drawing>
      </w:r>
    </w:p>
    <w:p w14:paraId="77F533FA" w14:textId="749817E7" w:rsidR="00C25B85" w:rsidRDefault="00C25B85" w:rsidP="00C25B85">
      <w:pPr>
        <w:spacing w:after="240"/>
        <w:jc w:val="center"/>
        <w:rPr>
          <w:rFonts w:asciiTheme="minorHAnsi" w:hAnsiTheme="minorHAnsi"/>
          <w:b/>
          <w:bCs/>
          <w:color w:val="000000" w:themeColor="text1"/>
          <w:sz w:val="56"/>
          <w:szCs w:val="56"/>
        </w:rPr>
      </w:pPr>
      <w:r>
        <w:rPr>
          <w:rFonts w:asciiTheme="minorHAnsi" w:hAnsiTheme="minorHAnsi"/>
          <w:b/>
          <w:bCs/>
          <w:color w:val="000000" w:themeColor="text1"/>
          <w:sz w:val="56"/>
          <w:szCs w:val="56"/>
        </w:rPr>
        <w:t>Citizens Theatre announces new productions for 25/26 reopening year</w:t>
      </w:r>
    </w:p>
    <w:p w14:paraId="50ABB5BB" w14:textId="44CCEC3E" w:rsidR="002E17E3" w:rsidRPr="002E17E3" w:rsidRDefault="002E17E3" w:rsidP="002E17E3">
      <w:pPr>
        <w:keepNext/>
        <w:spacing w:after="240"/>
        <w:jc w:val="center"/>
        <w:rPr>
          <w:b/>
          <w:bCs/>
        </w:rPr>
      </w:pPr>
      <w:r w:rsidRPr="002E17E3">
        <w:rPr>
          <w:b/>
          <w:bCs/>
        </w:rPr>
        <w:t xml:space="preserve">With doors set to reopen this August, the Citizens Theatre has announced its programme from January - June 2026 as part of its reopening year of productions. </w:t>
      </w:r>
    </w:p>
    <w:p w14:paraId="66EEE7E4" w14:textId="77777777" w:rsidR="002E17E3" w:rsidRDefault="002E17E3" w:rsidP="00861179">
      <w:pPr>
        <w:pStyle w:val="ListParagraph"/>
        <w:keepNext/>
        <w:numPr>
          <w:ilvl w:val="0"/>
          <w:numId w:val="3"/>
        </w:numPr>
        <w:spacing w:after="240"/>
        <w:jc w:val="center"/>
        <w:rPr>
          <w:b/>
          <w:bCs/>
        </w:rPr>
      </w:pPr>
      <w:r w:rsidRPr="002E17E3">
        <w:rPr>
          <w:b/>
          <w:bCs/>
        </w:rPr>
        <w:t>The Glasgow theatre marks its first full year back home since 2018, ushering in a major new era for the Citz.</w:t>
      </w:r>
    </w:p>
    <w:p w14:paraId="0692A70A" w14:textId="21A58BBF" w:rsidR="00CE55B6" w:rsidRPr="00EC3EC6" w:rsidRDefault="00FB70BD" w:rsidP="00861179">
      <w:pPr>
        <w:pStyle w:val="ListParagraph"/>
        <w:keepNext/>
        <w:numPr>
          <w:ilvl w:val="0"/>
          <w:numId w:val="3"/>
        </w:numPr>
        <w:spacing w:after="240"/>
        <w:jc w:val="center"/>
        <w:rPr>
          <w:b/>
          <w:bCs/>
        </w:rPr>
      </w:pPr>
      <w:r>
        <w:rPr>
          <w:b/>
          <w:bCs/>
        </w:rPr>
        <w:t>Matthew Kelly and George Costigan will star in a new production of</w:t>
      </w:r>
      <w:r w:rsidR="00CE55B6" w:rsidRPr="691504BD">
        <w:rPr>
          <w:b/>
          <w:bCs/>
        </w:rPr>
        <w:t xml:space="preserve"> </w:t>
      </w:r>
      <w:r w:rsidR="00CE55B6" w:rsidRPr="691504BD">
        <w:rPr>
          <w:b/>
          <w:bCs/>
          <w:i/>
          <w:iCs/>
        </w:rPr>
        <w:t>Waiting for Godot</w:t>
      </w:r>
      <w:r w:rsidR="00CE55B6" w:rsidRPr="691504BD">
        <w:rPr>
          <w:b/>
          <w:bCs/>
        </w:rPr>
        <w:t xml:space="preserve">, </w:t>
      </w:r>
      <w:r>
        <w:rPr>
          <w:b/>
          <w:bCs/>
        </w:rPr>
        <w:t xml:space="preserve">directed by Dominic Hill and </w:t>
      </w:r>
      <w:r w:rsidR="00CE55B6" w:rsidRPr="691504BD">
        <w:rPr>
          <w:b/>
          <w:bCs/>
        </w:rPr>
        <w:t xml:space="preserve">co-produced with Liverpool Everyman </w:t>
      </w:r>
      <w:r w:rsidR="00F05C9D">
        <w:rPr>
          <w:b/>
          <w:bCs/>
        </w:rPr>
        <w:t xml:space="preserve">&amp; Playhouse </w:t>
      </w:r>
      <w:r w:rsidR="00CE55B6" w:rsidRPr="691504BD">
        <w:rPr>
          <w:b/>
          <w:bCs/>
        </w:rPr>
        <w:t xml:space="preserve">and </w:t>
      </w:r>
      <w:r w:rsidR="335AE5FA" w:rsidRPr="691504BD">
        <w:rPr>
          <w:b/>
          <w:bCs/>
        </w:rPr>
        <w:t>O</w:t>
      </w:r>
      <w:r w:rsidR="00CE55B6" w:rsidRPr="691504BD">
        <w:rPr>
          <w:b/>
          <w:bCs/>
        </w:rPr>
        <w:t>ctagon</w:t>
      </w:r>
      <w:r w:rsidR="76977456" w:rsidRPr="691504BD">
        <w:rPr>
          <w:b/>
          <w:bCs/>
        </w:rPr>
        <w:t xml:space="preserve"> Theatre</w:t>
      </w:r>
      <w:r w:rsidR="00CE55B6" w:rsidRPr="691504BD">
        <w:rPr>
          <w:b/>
          <w:bCs/>
        </w:rPr>
        <w:t xml:space="preserve"> Bolton</w:t>
      </w:r>
    </w:p>
    <w:p w14:paraId="7D8F4E82" w14:textId="50CFA6A9" w:rsidR="00CE55B6" w:rsidRPr="00EC3EC6" w:rsidRDefault="000267D0" w:rsidP="00861179">
      <w:pPr>
        <w:pStyle w:val="ListParagraph"/>
        <w:keepNext/>
        <w:numPr>
          <w:ilvl w:val="0"/>
          <w:numId w:val="3"/>
        </w:numPr>
        <w:spacing w:after="240"/>
        <w:jc w:val="center"/>
        <w:rPr>
          <w:b/>
          <w:bCs/>
        </w:rPr>
      </w:pPr>
      <w:r w:rsidRPr="691504BD">
        <w:rPr>
          <w:b/>
          <w:bCs/>
        </w:rPr>
        <w:t xml:space="preserve">A first stage </w:t>
      </w:r>
      <w:r w:rsidR="00F05C9D">
        <w:rPr>
          <w:b/>
          <w:bCs/>
        </w:rPr>
        <w:t>production</w:t>
      </w:r>
      <w:r w:rsidRPr="691504BD">
        <w:rPr>
          <w:b/>
          <w:bCs/>
        </w:rPr>
        <w:t xml:space="preserve"> of Denise Mina’s bestselling</w:t>
      </w:r>
      <w:r w:rsidR="00D70B90" w:rsidRPr="691504BD">
        <w:rPr>
          <w:b/>
          <w:bCs/>
        </w:rPr>
        <w:t xml:space="preserve"> true-crime tale</w:t>
      </w:r>
      <w:r w:rsidRPr="691504BD">
        <w:rPr>
          <w:b/>
          <w:bCs/>
        </w:rPr>
        <w:t xml:space="preserve"> </w:t>
      </w:r>
      <w:r w:rsidRPr="691504BD">
        <w:rPr>
          <w:b/>
          <w:bCs/>
          <w:i/>
          <w:iCs/>
        </w:rPr>
        <w:t>The Long Drop</w:t>
      </w:r>
      <w:r w:rsidRPr="691504BD">
        <w:rPr>
          <w:b/>
          <w:bCs/>
        </w:rPr>
        <w:t xml:space="preserve">, </w:t>
      </w:r>
      <w:r w:rsidR="00F05C9D">
        <w:rPr>
          <w:b/>
          <w:bCs/>
        </w:rPr>
        <w:t xml:space="preserve">adapted by Linda McLean, </w:t>
      </w:r>
      <w:r w:rsidR="00500B1F" w:rsidRPr="691504BD">
        <w:rPr>
          <w:b/>
          <w:bCs/>
        </w:rPr>
        <w:t xml:space="preserve">based on the case of </w:t>
      </w:r>
      <w:r w:rsidR="001D368A" w:rsidRPr="691504BD">
        <w:rPr>
          <w:b/>
          <w:bCs/>
        </w:rPr>
        <w:t>Scottish</w:t>
      </w:r>
      <w:r w:rsidR="00500B1F" w:rsidRPr="691504BD">
        <w:rPr>
          <w:b/>
          <w:bCs/>
        </w:rPr>
        <w:t xml:space="preserve"> serial killer Peter Manuel</w:t>
      </w:r>
    </w:p>
    <w:p w14:paraId="1E0D2E68" w14:textId="3D13218B" w:rsidR="00500B1F" w:rsidRDefault="70A8C5A5" w:rsidP="00861179">
      <w:pPr>
        <w:pStyle w:val="ListParagraph"/>
        <w:keepNext/>
        <w:numPr>
          <w:ilvl w:val="0"/>
          <w:numId w:val="3"/>
        </w:numPr>
        <w:spacing w:after="240"/>
        <w:jc w:val="center"/>
        <w:rPr>
          <w:b/>
          <w:bCs/>
        </w:rPr>
      </w:pPr>
      <w:r w:rsidRPr="2D46A493">
        <w:rPr>
          <w:b/>
          <w:bCs/>
        </w:rPr>
        <w:t xml:space="preserve">Lynn </w:t>
      </w:r>
      <w:r w:rsidR="28473212" w:rsidRPr="2D46A493">
        <w:rPr>
          <w:b/>
          <w:bCs/>
        </w:rPr>
        <w:t>Nottage’s</w:t>
      </w:r>
      <w:r w:rsidRPr="2D46A493">
        <w:rPr>
          <w:b/>
          <w:bCs/>
        </w:rPr>
        <w:t xml:space="preserve"> </w:t>
      </w:r>
      <w:r w:rsidR="4FE8DF24" w:rsidRPr="2D46A493">
        <w:rPr>
          <w:b/>
          <w:bCs/>
        </w:rPr>
        <w:t xml:space="preserve">Pulitzer Prize-winning </w:t>
      </w:r>
      <w:proofErr w:type="gramStart"/>
      <w:r w:rsidR="4FE8DF24" w:rsidRPr="2D46A493">
        <w:rPr>
          <w:b/>
          <w:bCs/>
        </w:rPr>
        <w:t>drama</w:t>
      </w:r>
      <w:proofErr w:type="gramEnd"/>
      <w:r w:rsidR="4FE8DF24" w:rsidRPr="2D46A493">
        <w:rPr>
          <w:b/>
          <w:bCs/>
        </w:rPr>
        <w:t xml:space="preserve"> </w:t>
      </w:r>
      <w:r w:rsidR="4FE8DF24" w:rsidRPr="2D46A493">
        <w:rPr>
          <w:b/>
          <w:bCs/>
          <w:i/>
          <w:iCs/>
        </w:rPr>
        <w:t>Sweat</w:t>
      </w:r>
      <w:r w:rsidR="4FE8DF24" w:rsidRPr="2D46A493">
        <w:rPr>
          <w:b/>
          <w:bCs/>
        </w:rPr>
        <w:t xml:space="preserve"> </w:t>
      </w:r>
      <w:r w:rsidR="6C3828F9" w:rsidRPr="2D46A493">
        <w:rPr>
          <w:b/>
          <w:bCs/>
        </w:rPr>
        <w:t xml:space="preserve">tackles </w:t>
      </w:r>
      <w:r w:rsidRPr="2D46A493">
        <w:rPr>
          <w:b/>
          <w:bCs/>
        </w:rPr>
        <w:t>American divi</w:t>
      </w:r>
      <w:r w:rsidR="7356E1C5" w:rsidRPr="2D46A493">
        <w:rPr>
          <w:b/>
          <w:bCs/>
        </w:rPr>
        <w:t xml:space="preserve">des in a </w:t>
      </w:r>
      <w:r w:rsidR="002E17E3">
        <w:rPr>
          <w:b/>
          <w:bCs/>
        </w:rPr>
        <w:t xml:space="preserve">timely </w:t>
      </w:r>
      <w:r w:rsidR="7356E1C5" w:rsidRPr="2D46A493">
        <w:rPr>
          <w:b/>
          <w:bCs/>
        </w:rPr>
        <w:t>new co-production with the Royal Lyceum</w:t>
      </w:r>
      <w:r w:rsidR="28473212" w:rsidRPr="2D46A493">
        <w:rPr>
          <w:b/>
          <w:bCs/>
        </w:rPr>
        <w:t xml:space="preserve"> Theatre</w:t>
      </w:r>
      <w:r w:rsidR="7356E1C5" w:rsidRPr="2D46A493">
        <w:rPr>
          <w:b/>
          <w:bCs/>
        </w:rPr>
        <w:t>, Edinburgh</w:t>
      </w:r>
    </w:p>
    <w:p w14:paraId="3CFD212F" w14:textId="60A46E58" w:rsidR="00F05C9D" w:rsidRPr="00BF2111" w:rsidRDefault="00F05C9D" w:rsidP="00861179">
      <w:pPr>
        <w:pStyle w:val="ListParagraph"/>
        <w:keepNext/>
        <w:numPr>
          <w:ilvl w:val="0"/>
          <w:numId w:val="3"/>
        </w:numPr>
        <w:spacing w:after="240"/>
        <w:jc w:val="center"/>
        <w:rPr>
          <w:b/>
          <w:bCs/>
        </w:rPr>
      </w:pPr>
      <w:r>
        <w:rPr>
          <w:b/>
          <w:bCs/>
        </w:rPr>
        <w:t>A</w:t>
      </w:r>
      <w:r w:rsidRPr="00F05C9D">
        <w:rPr>
          <w:b/>
          <w:bCs/>
        </w:rPr>
        <w:t xml:space="preserve"> stripped back version of George Bernard Shaw's Saint Joan reimagined for the 2020s in a close</w:t>
      </w:r>
      <w:r>
        <w:rPr>
          <w:b/>
          <w:bCs/>
        </w:rPr>
        <w:t>-</w:t>
      </w:r>
      <w:r w:rsidRPr="00F05C9D">
        <w:rPr>
          <w:b/>
          <w:bCs/>
        </w:rPr>
        <w:t>up staging Studio Theatre</w:t>
      </w:r>
      <w:r>
        <w:rPr>
          <w:b/>
          <w:bCs/>
        </w:rPr>
        <w:t xml:space="preserve"> staging,</w:t>
      </w:r>
      <w:r w:rsidRPr="00F05C9D">
        <w:rPr>
          <w:b/>
          <w:bCs/>
        </w:rPr>
        <w:t xml:space="preserve"> directed by Stewart Laing.</w:t>
      </w:r>
    </w:p>
    <w:p w14:paraId="256A8BDC" w14:textId="4C953764" w:rsidR="00F05C9D" w:rsidRPr="000107BB" w:rsidRDefault="4DCAB844" w:rsidP="691504BD">
      <w:pPr>
        <w:keepNext/>
        <w:spacing w:after="240"/>
      </w:pPr>
      <w:r w:rsidRPr="2D46A493">
        <w:rPr>
          <w:b/>
          <w:bCs/>
        </w:rPr>
        <w:t>Dominic Hill, Artistic Director, Citizens Theatre, said</w:t>
      </w:r>
      <w:r>
        <w:t>: “</w:t>
      </w:r>
      <w:r w:rsidR="002E17E3">
        <w:t>A</w:t>
      </w:r>
      <w:r w:rsidR="002E17E3" w:rsidRPr="002E17E3">
        <w:rPr>
          <w:i/>
          <w:iCs/>
        </w:rPr>
        <w:t>s we celebrate our reopening year, we are launching into 2026 with a season full of energy, imagination and purpose. It’s a bold mix of classic and contemporary work — from enduring masterpieces to powerful new writing and gripping Glasgow stories. It’s everything the Citz stands for – theatre that asks questions, sparks conversation, and speaks to the world we live in. With our reopening in August now tantalisingly close, I am delighted to share more news about the shows and work that will make up our 25/26 reopening programme and this exciting new chapter for the Cit</w:t>
      </w:r>
      <w:r w:rsidR="002E17E3">
        <w:rPr>
          <w:i/>
          <w:iCs/>
        </w:rPr>
        <w:t>.”</w:t>
      </w:r>
    </w:p>
    <w:p w14:paraId="44FB48B0" w14:textId="0103592B" w:rsidR="00595B41" w:rsidRDefault="0AE45B6B" w:rsidP="00D7171C">
      <w:pPr>
        <w:keepNext/>
        <w:spacing w:after="240"/>
      </w:pPr>
      <w:r w:rsidRPr="2D46A493">
        <w:rPr>
          <w:b/>
          <w:bCs/>
        </w:rPr>
        <w:t>Matthew Kelly</w:t>
      </w:r>
      <w:r>
        <w:t xml:space="preserve"> and </w:t>
      </w:r>
      <w:r w:rsidRPr="2D46A493">
        <w:rPr>
          <w:b/>
          <w:bCs/>
        </w:rPr>
        <w:t>George Costigan</w:t>
      </w:r>
      <w:r>
        <w:t xml:space="preserve"> will headline an exciting new production</w:t>
      </w:r>
      <w:r w:rsidR="08F5BCA5">
        <w:t xml:space="preserve"> of </w:t>
      </w:r>
      <w:r w:rsidR="08F5BCA5" w:rsidRPr="2D46A493">
        <w:rPr>
          <w:b/>
          <w:bCs/>
          <w:i/>
          <w:iCs/>
        </w:rPr>
        <w:t>Waiting for Godot</w:t>
      </w:r>
      <w:r w:rsidR="08F5BCA5">
        <w:t xml:space="preserve">, </w:t>
      </w:r>
      <w:r w:rsidR="73E4B2B1">
        <w:t xml:space="preserve">co-produced with Liverpool Everyman </w:t>
      </w:r>
      <w:r>
        <w:t xml:space="preserve">&amp; Playhouse </w:t>
      </w:r>
      <w:r w:rsidR="73E4B2B1">
        <w:t xml:space="preserve">and </w:t>
      </w:r>
      <w:r w:rsidR="002E17E3">
        <w:t>Octagon Theatre Bolton</w:t>
      </w:r>
      <w:r>
        <w:t>. D</w:t>
      </w:r>
      <w:r w:rsidR="08F5BCA5">
        <w:t xml:space="preserve">irected by </w:t>
      </w:r>
      <w:r w:rsidR="52C3A39D">
        <w:t xml:space="preserve">Citizens Theatre Artistic Director </w:t>
      </w:r>
      <w:r w:rsidR="08F5BCA5" w:rsidRPr="2D46A493">
        <w:rPr>
          <w:b/>
          <w:bCs/>
        </w:rPr>
        <w:t>Dominic Hill</w:t>
      </w:r>
      <w:r w:rsidR="6384790F">
        <w:t xml:space="preserve">, </w:t>
      </w:r>
      <w:r w:rsidR="67AF7973">
        <w:t xml:space="preserve">the production </w:t>
      </w:r>
      <w:r w:rsidR="6384790F">
        <w:t xml:space="preserve">will </w:t>
      </w:r>
      <w:r w:rsidR="03561B1B">
        <w:t>premier</w:t>
      </w:r>
      <w:r w:rsidR="581DBA4F">
        <w:t>e</w:t>
      </w:r>
      <w:r w:rsidR="03561B1B">
        <w:t xml:space="preserve"> on </w:t>
      </w:r>
      <w:r w:rsidR="6384790F">
        <w:t>the</w:t>
      </w:r>
      <w:r w:rsidR="03561B1B">
        <w:t xml:space="preserve"> Citz</w:t>
      </w:r>
      <w:r w:rsidR="6384790F">
        <w:t xml:space="preserve"> main stage from </w:t>
      </w:r>
      <w:r w:rsidR="03561B1B">
        <w:t>2</w:t>
      </w:r>
      <w:r w:rsidR="002E17E3">
        <w:t>0</w:t>
      </w:r>
      <w:r w:rsidR="03561B1B">
        <w:t xml:space="preserve"> February to 14 March. </w:t>
      </w:r>
    </w:p>
    <w:p w14:paraId="22F7112D" w14:textId="77777777" w:rsidR="005C49BF" w:rsidRDefault="00E55A59" w:rsidP="00D7171C">
      <w:pPr>
        <w:keepNext/>
        <w:spacing w:after="240"/>
      </w:pPr>
      <w:r w:rsidRPr="00E55A59">
        <w:t xml:space="preserve">Set in a shifting, timeless landscape, </w:t>
      </w:r>
      <w:proofErr w:type="gramStart"/>
      <w:r w:rsidRPr="00E55A59">
        <w:rPr>
          <w:b/>
          <w:bCs/>
          <w:i/>
          <w:iCs/>
        </w:rPr>
        <w:t>Waiting</w:t>
      </w:r>
      <w:proofErr w:type="gramEnd"/>
      <w:r w:rsidRPr="00E55A59">
        <w:rPr>
          <w:b/>
          <w:bCs/>
          <w:i/>
          <w:iCs/>
        </w:rPr>
        <w:t xml:space="preserve"> for Godot</w:t>
      </w:r>
      <w:r w:rsidRPr="00E55A59">
        <w:t xml:space="preserve"> follows two men, Vladimir and Estragon, as they wait for someone who may never come. As they pass the time with scraps of conversation, moments of tenderness and flashes of dark humour, their story becomes a moving reflection on what it means to keep going in a world that rarely offers answers. Beckett’s timeless play endures as one of the defining works of the 20th century and returns to </w:t>
      </w:r>
      <w:r w:rsidR="0022399E">
        <w:t>Citz</w:t>
      </w:r>
      <w:r w:rsidRPr="00E55A59">
        <w:t xml:space="preserve"> stage in all its strange, funny and heartbreaking brilliance.</w:t>
      </w:r>
      <w:r w:rsidR="0022399E">
        <w:t xml:space="preserve"> </w:t>
      </w:r>
    </w:p>
    <w:p w14:paraId="2A9DDC3E" w14:textId="65B09BA9" w:rsidR="00E55A59" w:rsidRDefault="002E17E3" w:rsidP="00D7171C">
      <w:pPr>
        <w:keepNext/>
        <w:spacing w:after="240"/>
      </w:pPr>
      <w:r>
        <w:t>Celebrated</w:t>
      </w:r>
      <w:r w:rsidR="30BD8D15">
        <w:t xml:space="preserve"> stage and screen</w:t>
      </w:r>
      <w:r>
        <w:t xml:space="preserve"> actor</w:t>
      </w:r>
      <w:r w:rsidR="30BD8D15">
        <w:t xml:space="preserve">, and Olivier Award-winning performer, </w:t>
      </w:r>
      <w:r w:rsidR="30BD8D15" w:rsidRPr="2D46A493">
        <w:rPr>
          <w:b/>
          <w:bCs/>
        </w:rPr>
        <w:t>Matthew Kelly</w:t>
      </w:r>
      <w:r w:rsidR="30BD8D15">
        <w:t xml:space="preserve"> will make his Citizens Theatre </w:t>
      </w:r>
      <w:r>
        <w:t xml:space="preserve">debut </w:t>
      </w:r>
      <w:r w:rsidR="30BD8D15">
        <w:t>in the production</w:t>
      </w:r>
      <w:r w:rsidR="24665A9E">
        <w:t xml:space="preserve">. </w:t>
      </w:r>
      <w:r w:rsidR="24665A9E" w:rsidRPr="2D46A493">
        <w:rPr>
          <w:b/>
          <w:bCs/>
        </w:rPr>
        <w:t>George Costigan</w:t>
      </w:r>
      <w:r w:rsidR="24665A9E">
        <w:t xml:space="preserve"> meanwhile returns to the Citizens</w:t>
      </w:r>
      <w:r>
        <w:t xml:space="preserve"> Theatre</w:t>
      </w:r>
      <w:r w:rsidR="24665A9E">
        <w:t xml:space="preserve"> having starred in some of the theatre’s most notable productions of the last 15 </w:t>
      </w:r>
      <w:r w:rsidR="24665A9E">
        <w:lastRenderedPageBreak/>
        <w:t xml:space="preserve">years, including </w:t>
      </w:r>
      <w:r w:rsidR="24665A9E" w:rsidRPr="2D46A493">
        <w:rPr>
          <w:i/>
          <w:iCs/>
        </w:rPr>
        <w:t>Crime &amp; Punishment</w:t>
      </w:r>
      <w:r w:rsidR="24665A9E">
        <w:t xml:space="preserve">, </w:t>
      </w:r>
      <w:r w:rsidR="24665A9E" w:rsidRPr="2D46A493">
        <w:rPr>
          <w:i/>
          <w:iCs/>
        </w:rPr>
        <w:t>This Restless House</w:t>
      </w:r>
      <w:r w:rsidR="24665A9E">
        <w:t xml:space="preserve">, and </w:t>
      </w:r>
      <w:r w:rsidR="24665A9E" w:rsidRPr="2D46A493">
        <w:rPr>
          <w:i/>
          <w:iCs/>
        </w:rPr>
        <w:t xml:space="preserve">Long Day’s Journey </w:t>
      </w:r>
      <w:proofErr w:type="gramStart"/>
      <w:r w:rsidR="24665A9E" w:rsidRPr="2D46A493">
        <w:rPr>
          <w:i/>
          <w:iCs/>
        </w:rPr>
        <w:t>Into</w:t>
      </w:r>
      <w:proofErr w:type="gramEnd"/>
      <w:r w:rsidR="24665A9E" w:rsidRPr="2D46A493">
        <w:rPr>
          <w:i/>
          <w:iCs/>
        </w:rPr>
        <w:t xml:space="preserve"> Night</w:t>
      </w:r>
      <w:r w:rsidR="24665A9E">
        <w:t xml:space="preserve"> – the final professional production on the main stage before refurbishment began back in 2018. </w:t>
      </w:r>
    </w:p>
    <w:p w14:paraId="654A963F" w14:textId="4AC61D53" w:rsidR="00595B41" w:rsidRDefault="00B461B9" w:rsidP="00D7171C">
      <w:pPr>
        <w:keepNext/>
        <w:spacing w:after="240"/>
      </w:pPr>
      <w:r>
        <w:t xml:space="preserve">A new production of Lynn Nottage’s Pulitzer Prize-winning </w:t>
      </w:r>
      <w:proofErr w:type="gramStart"/>
      <w:r>
        <w:t>drama</w:t>
      </w:r>
      <w:proofErr w:type="gramEnd"/>
      <w:r>
        <w:t xml:space="preserve"> </w:t>
      </w:r>
      <w:r w:rsidRPr="691504BD">
        <w:rPr>
          <w:b/>
          <w:bCs/>
          <w:i/>
          <w:iCs/>
        </w:rPr>
        <w:t>Sweat</w:t>
      </w:r>
      <w:r>
        <w:t xml:space="preserve">, co-produced with the Royal Lyceum, Edinburgh, will premiere on the Citizens Theatre main stage from 02 to 16 May. </w:t>
      </w:r>
    </w:p>
    <w:p w14:paraId="744C4D0F" w14:textId="3A88B6D3" w:rsidR="00BD552B" w:rsidRDefault="00330AFC" w:rsidP="00D7171C">
      <w:pPr>
        <w:keepNext/>
        <w:spacing w:after="240"/>
      </w:pPr>
      <w:r>
        <w:t>Set in America’s industrial heartland at the start of the 21</w:t>
      </w:r>
      <w:r w:rsidRPr="00330AFC">
        <w:rPr>
          <w:vertAlign w:val="superscript"/>
        </w:rPr>
        <w:t>st</w:t>
      </w:r>
      <w:r>
        <w:t xml:space="preserve"> </w:t>
      </w:r>
      <w:proofErr w:type="gramStart"/>
      <w:r>
        <w:t>century, and</w:t>
      </w:r>
      <w:proofErr w:type="gramEnd"/>
      <w:r>
        <w:t xml:space="preserve"> based on extensive interviews with residents of a real Pennsylvania Rust Belt town</w:t>
      </w:r>
      <w:r w:rsidR="00BD552B">
        <w:t xml:space="preserve">, Nottage’s powerhouse social drama is a </w:t>
      </w:r>
      <w:r>
        <w:t>deeply moving portrait of the challenges facing America’s working classes – from rapid de-industrialisation to the divisions of Trump-era politics that are shaping the country beyond recognition. Having first premiered to huge critical acclaim at Donmar Warehouse in 2018, this marks the first time the production has been staged in Scotland.</w:t>
      </w:r>
    </w:p>
    <w:p w14:paraId="19562BDA" w14:textId="77777777" w:rsidR="002E17E3" w:rsidRPr="002E17E3" w:rsidRDefault="002E17E3" w:rsidP="002E17E3">
      <w:pPr>
        <w:rPr>
          <w:rFonts w:eastAsia="Aptos" w:cs="Aptos"/>
          <w:b/>
          <w:bCs/>
          <w:i/>
          <w:iCs/>
        </w:rPr>
      </w:pPr>
      <w:r w:rsidRPr="002E17E3">
        <w:rPr>
          <w:rFonts w:eastAsia="Aptos" w:cs="Aptos"/>
          <w:b/>
          <w:bCs/>
          <w:i/>
          <w:iCs/>
        </w:rPr>
        <w:t xml:space="preserve">The Long Drop </w:t>
      </w:r>
      <w:r w:rsidRPr="002E17E3">
        <w:rPr>
          <w:rFonts w:eastAsia="Aptos" w:cs="Aptos"/>
        </w:rPr>
        <w:t xml:space="preserve">sees a best-seller from one of Scotland’s foremost crime writers come thrillingly to the stage in a new Citizens Theatre production, commissioned during its period of closure. </w:t>
      </w:r>
    </w:p>
    <w:p w14:paraId="48DF6AAC" w14:textId="77777777" w:rsidR="00C73270" w:rsidRDefault="00C73270" w:rsidP="00C73270">
      <w:pPr>
        <w:rPr>
          <w:rFonts w:eastAsia="Aptos" w:cs="Aptos"/>
        </w:rPr>
      </w:pPr>
    </w:p>
    <w:p w14:paraId="73942217" w14:textId="6030DB63" w:rsidR="00E33B4B" w:rsidRDefault="48949F84" w:rsidP="00BD130F">
      <w:r w:rsidRPr="2D46A493">
        <w:rPr>
          <w:rFonts w:eastAsia="Aptos" w:cs="Aptos"/>
        </w:rPr>
        <w:t>Written</w:t>
      </w:r>
      <w:r w:rsidR="6046395C" w:rsidRPr="2D46A493">
        <w:rPr>
          <w:rFonts w:eastAsia="Aptos" w:cs="Aptos"/>
        </w:rPr>
        <w:t xml:space="preserve"> by </w:t>
      </w:r>
      <w:r w:rsidR="6046395C" w:rsidRPr="2D46A493">
        <w:rPr>
          <w:rFonts w:eastAsia="Aptos" w:cs="Aptos"/>
          <w:b/>
          <w:bCs/>
        </w:rPr>
        <w:t>Denise Mina</w:t>
      </w:r>
      <w:r>
        <w:t xml:space="preserve">, and adapted </w:t>
      </w:r>
      <w:r w:rsidR="52EB2995">
        <w:t xml:space="preserve">for the stage </w:t>
      </w:r>
      <w:r>
        <w:t xml:space="preserve">by award-winning playwright </w:t>
      </w:r>
      <w:r w:rsidRPr="2D46A493">
        <w:rPr>
          <w:b/>
          <w:bCs/>
        </w:rPr>
        <w:t>Linda McLean</w:t>
      </w:r>
      <w:r>
        <w:t xml:space="preserve">, </w:t>
      </w:r>
      <w:r w:rsidRPr="2D46A493">
        <w:rPr>
          <w:i/>
          <w:iCs/>
        </w:rPr>
        <w:t>The Long Drop</w:t>
      </w:r>
      <w:r>
        <w:t xml:space="preserve"> is an electrifying new play – equal parts psychological thriller and pitch-black comedy</w:t>
      </w:r>
      <w:r w:rsidR="52EB2995">
        <w:t xml:space="preserve"> –</w:t>
      </w:r>
      <w:r>
        <w:t xml:space="preserve"> </w:t>
      </w:r>
      <w:r w:rsidR="52EB2995">
        <w:t xml:space="preserve">based on the real case of notorious killer Peter Manuel. </w:t>
      </w:r>
      <w:r>
        <w:t>Gritty and gripping, it plunges us into a world of gangsters, gossip, and half-truths told over one too many drinks</w:t>
      </w:r>
      <w:r w:rsidR="52EB2995">
        <w:t>, leading to one of the most infamous criminal trials in Scottish history.</w:t>
      </w:r>
      <w:r>
        <w:t xml:space="preserve"> A </w:t>
      </w:r>
      <w:r w:rsidR="52EB2995">
        <w:t>sleek and</w:t>
      </w:r>
      <w:r>
        <w:t xml:space="preserve"> stylish descent into the heart of a city – and the haunted minds of the men who shape it.</w:t>
      </w:r>
      <w:r w:rsidR="52EB2995">
        <w:t xml:space="preserve"> </w:t>
      </w:r>
      <w:r>
        <w:t xml:space="preserve">Directed by </w:t>
      </w:r>
      <w:r w:rsidRPr="2D46A493">
        <w:rPr>
          <w:b/>
          <w:bCs/>
        </w:rPr>
        <w:t>Dominic Hill</w:t>
      </w:r>
      <w:r>
        <w:t xml:space="preserve">, the </w:t>
      </w:r>
      <w:r w:rsidR="52EB2995">
        <w:t>play</w:t>
      </w:r>
      <w:r>
        <w:t xml:space="preserve"> will </w:t>
      </w:r>
      <w:r w:rsidR="44D2D9CB">
        <w:t xml:space="preserve">premiere on </w:t>
      </w:r>
      <w:r w:rsidR="52EB2995">
        <w:t>the Citz</w:t>
      </w:r>
      <w:r w:rsidR="44D2D9CB">
        <w:t xml:space="preserve"> main stage fro</w:t>
      </w:r>
      <w:r w:rsidR="002E17E3">
        <w:t xml:space="preserve">m 05 </w:t>
      </w:r>
      <w:r w:rsidR="44D2D9CB">
        <w:t>to 2</w:t>
      </w:r>
      <w:r w:rsidR="4DCAB844">
        <w:t>0</w:t>
      </w:r>
      <w:r w:rsidR="44D2D9CB">
        <w:t xml:space="preserve"> June 2026.</w:t>
      </w:r>
    </w:p>
    <w:p w14:paraId="59125829" w14:textId="3AB49FF1" w:rsidR="00C73270" w:rsidRDefault="00C73270"/>
    <w:p w14:paraId="4505535A" w14:textId="77777777" w:rsidR="002E17E3" w:rsidRPr="002E17E3" w:rsidRDefault="002E17E3" w:rsidP="002E17E3">
      <w:r w:rsidRPr="002E17E3">
        <w:t xml:space="preserve">This year also marks the welcome return of touring work to the Citizens Theatre's stages, with the theatre once again able to host a range of exciting productions from visiting partner companies. </w:t>
      </w:r>
    </w:p>
    <w:p w14:paraId="7C888012" w14:textId="77777777" w:rsidR="00F27C13" w:rsidRDefault="00F27C13" w:rsidP="691504BD"/>
    <w:p w14:paraId="50E4FFB0" w14:textId="60D0F914" w:rsidR="00DA6766" w:rsidRPr="00FA799B" w:rsidRDefault="4DCAB844" w:rsidP="2D46A493">
      <w:pPr>
        <w:rPr>
          <w:i/>
          <w:iCs/>
          <w:color w:val="000000" w:themeColor="text1"/>
        </w:rPr>
      </w:pPr>
      <w:r w:rsidRPr="2D46A493">
        <w:rPr>
          <w:b/>
          <w:bCs/>
          <w:i/>
          <w:iCs/>
        </w:rPr>
        <w:t xml:space="preserve">Showstopper! The Improvised Musical </w:t>
      </w:r>
      <w:r>
        <w:t>wi</w:t>
      </w:r>
      <w:r w:rsidR="6E9EB478">
        <w:t>ll delight both adults and kids with</w:t>
      </w:r>
      <w:r w:rsidR="6BEE8E5F">
        <w:t xml:space="preserve"> improvised musical </w:t>
      </w:r>
      <w:r w:rsidR="26AF9532">
        <w:t>fun from 0</w:t>
      </w:r>
      <w:r>
        <w:t>5</w:t>
      </w:r>
      <w:r w:rsidR="26AF9532">
        <w:t xml:space="preserve"> to 07 February, </w:t>
      </w:r>
      <w:r w:rsidR="6E9EB478">
        <w:t xml:space="preserve">taking audience suggestions and turning them into </w:t>
      </w:r>
      <w:r w:rsidR="6C312FA7">
        <w:t xml:space="preserve">marvellous musical adventures from scratch before their very eyes. </w:t>
      </w:r>
      <w:r w:rsidR="53DC6903">
        <w:t xml:space="preserve">And from 14 to 15 April </w:t>
      </w:r>
      <w:r w:rsidR="60927BAE" w:rsidRPr="2D46A493">
        <w:rPr>
          <w:rFonts w:eastAsiaTheme="minorEastAsia"/>
          <w:b/>
          <w:bCs/>
          <w:i/>
          <w:iCs/>
          <w:color w:val="000000" w:themeColor="text1"/>
        </w:rPr>
        <w:t>There’s a Monster in Your Show</w:t>
      </w:r>
      <w:r w:rsidR="60927BAE" w:rsidRPr="2D46A493">
        <w:rPr>
          <w:i/>
          <w:iCs/>
          <w:color w:val="000000" w:themeColor="text1"/>
        </w:rPr>
        <w:t xml:space="preserve"> </w:t>
      </w:r>
      <w:r>
        <w:t>se</w:t>
      </w:r>
      <w:r w:rsidR="60927BAE">
        <w:t xml:space="preserve">es </w:t>
      </w:r>
      <w:r w:rsidR="53DC6903">
        <w:t xml:space="preserve">Tom Fletcher’s interactive adventures for big imaginations </w:t>
      </w:r>
      <w:r w:rsidR="60927BAE">
        <w:t xml:space="preserve">leap </w:t>
      </w:r>
      <w:r w:rsidR="53DC6903">
        <w:t xml:space="preserve">from page to stage, as the </w:t>
      </w:r>
      <w:r w:rsidR="002E17E3">
        <w:t>much-loved</w:t>
      </w:r>
      <w:r w:rsidR="53DC6903">
        <w:t xml:space="preserve"> ‘</w:t>
      </w:r>
      <w:r w:rsidR="53DC6903" w:rsidRPr="2D46A493">
        <w:rPr>
          <w:i/>
          <w:iCs/>
        </w:rPr>
        <w:t>Who’s in Your Book?'</w:t>
      </w:r>
      <w:r w:rsidR="53DC6903">
        <w:t xml:space="preserve"> series makes </w:t>
      </w:r>
      <w:r>
        <w:t xml:space="preserve">it’s a first visit to the Citz. </w:t>
      </w:r>
    </w:p>
    <w:p w14:paraId="4565015F" w14:textId="77777777" w:rsidR="00690F3A" w:rsidRDefault="00690F3A" w:rsidP="00BD130F"/>
    <w:p w14:paraId="07938AD6" w14:textId="7037CB96" w:rsidR="001251ED" w:rsidRDefault="004F26A9" w:rsidP="691504BD">
      <w:pPr>
        <w:rPr>
          <w:rFonts w:eastAsiaTheme="minorEastAsia"/>
          <w:color w:val="000000" w:themeColor="text1"/>
        </w:rPr>
      </w:pPr>
      <w:r w:rsidRPr="691504BD">
        <w:rPr>
          <w:rFonts w:eastAsiaTheme="minorEastAsia"/>
          <w:color w:val="000000" w:themeColor="text1"/>
        </w:rPr>
        <w:t>A</w:t>
      </w:r>
      <w:r w:rsidR="00E6175B" w:rsidRPr="691504BD">
        <w:rPr>
          <w:rFonts w:eastAsiaTheme="minorEastAsia"/>
          <w:color w:val="000000" w:themeColor="text1"/>
        </w:rPr>
        <w:t>n inventive</w:t>
      </w:r>
      <w:r w:rsidRPr="691504BD">
        <w:rPr>
          <w:rFonts w:eastAsiaTheme="minorEastAsia"/>
          <w:color w:val="000000" w:themeColor="text1"/>
        </w:rPr>
        <w:t xml:space="preserve"> adaptation of George Bernar</w:t>
      </w:r>
      <w:r w:rsidR="2C135A8D" w:rsidRPr="691504BD">
        <w:rPr>
          <w:rFonts w:eastAsiaTheme="minorEastAsia"/>
          <w:color w:val="000000" w:themeColor="text1"/>
        </w:rPr>
        <w:t>d</w:t>
      </w:r>
      <w:r w:rsidRPr="691504BD">
        <w:rPr>
          <w:rFonts w:eastAsiaTheme="minorEastAsia"/>
          <w:color w:val="000000" w:themeColor="text1"/>
        </w:rPr>
        <w:t xml:space="preserve"> Shaw’s classic </w:t>
      </w:r>
      <w:r w:rsidR="00E96E12" w:rsidRPr="691504BD">
        <w:rPr>
          <w:rFonts w:eastAsiaTheme="minorEastAsia"/>
          <w:color w:val="000000" w:themeColor="text1"/>
        </w:rPr>
        <w:t>history play</w:t>
      </w:r>
      <w:r w:rsidR="00E96E12" w:rsidRPr="691504BD">
        <w:rPr>
          <w:rFonts w:eastAsiaTheme="minorEastAsia"/>
          <w:i/>
          <w:iCs/>
          <w:color w:val="000000" w:themeColor="text1"/>
        </w:rPr>
        <w:t xml:space="preserve"> </w:t>
      </w:r>
      <w:r w:rsidRPr="691504BD">
        <w:rPr>
          <w:rFonts w:eastAsiaTheme="minorEastAsia"/>
          <w:b/>
          <w:bCs/>
          <w:i/>
          <w:iCs/>
          <w:color w:val="000000" w:themeColor="text1"/>
        </w:rPr>
        <w:t>Saint Joan</w:t>
      </w:r>
      <w:r w:rsidRPr="691504BD">
        <w:rPr>
          <w:rFonts w:eastAsiaTheme="minorEastAsia"/>
          <w:i/>
          <w:iCs/>
          <w:color w:val="000000" w:themeColor="text1"/>
        </w:rPr>
        <w:t> </w:t>
      </w:r>
      <w:r w:rsidR="00E6175B" w:rsidRPr="691504BD">
        <w:rPr>
          <w:rFonts w:eastAsiaTheme="minorEastAsia"/>
          <w:color w:val="000000" w:themeColor="text1"/>
        </w:rPr>
        <w:t xml:space="preserve">by director </w:t>
      </w:r>
      <w:r w:rsidR="00E6175B" w:rsidRPr="691504BD">
        <w:rPr>
          <w:rFonts w:eastAsiaTheme="minorEastAsia"/>
          <w:b/>
          <w:bCs/>
          <w:color w:val="000000" w:themeColor="text1"/>
        </w:rPr>
        <w:t>Stewart Laing</w:t>
      </w:r>
      <w:r w:rsidR="00E6175B" w:rsidRPr="691504BD">
        <w:rPr>
          <w:rFonts w:eastAsiaTheme="minorEastAsia"/>
          <w:color w:val="000000" w:themeColor="text1"/>
        </w:rPr>
        <w:t xml:space="preserve"> </w:t>
      </w:r>
      <w:r w:rsidRPr="691504BD">
        <w:rPr>
          <w:rFonts w:eastAsiaTheme="minorEastAsia"/>
          <w:color w:val="000000" w:themeColor="text1"/>
        </w:rPr>
        <w:t xml:space="preserve">will </w:t>
      </w:r>
      <w:r w:rsidR="00F27C13">
        <w:rPr>
          <w:rFonts w:eastAsiaTheme="minorEastAsia"/>
          <w:color w:val="000000" w:themeColor="text1"/>
        </w:rPr>
        <w:t>premiere in the Citizens Theatre’s innovative new Studio space</w:t>
      </w:r>
      <w:r w:rsidR="00E6175B" w:rsidRPr="691504BD">
        <w:rPr>
          <w:rFonts w:eastAsiaTheme="minorEastAsia"/>
          <w:color w:val="000000" w:themeColor="text1"/>
        </w:rPr>
        <w:t>.</w:t>
      </w:r>
      <w:r w:rsidR="00F62FB4" w:rsidRPr="691504BD">
        <w:rPr>
          <w:rFonts w:eastAsiaTheme="minorEastAsia"/>
          <w:color w:val="000000" w:themeColor="text1"/>
        </w:rPr>
        <w:t xml:space="preserve"> </w:t>
      </w:r>
      <w:r w:rsidR="00303FC8" w:rsidRPr="691504BD">
        <w:rPr>
          <w:rFonts w:eastAsiaTheme="minorEastAsia"/>
          <w:color w:val="000000" w:themeColor="text1"/>
        </w:rPr>
        <w:t>Based on the extraordinary true story of a sixteen-year-old girl who led France to victory in the Hundred Years War, </w:t>
      </w:r>
      <w:r w:rsidR="00303FC8" w:rsidRPr="691504BD">
        <w:rPr>
          <w:rFonts w:eastAsiaTheme="minorEastAsia"/>
          <w:i/>
          <w:iCs/>
          <w:color w:val="000000" w:themeColor="text1"/>
        </w:rPr>
        <w:t>Saint Joan</w:t>
      </w:r>
      <w:r w:rsidR="00303FC8" w:rsidRPr="691504BD">
        <w:rPr>
          <w:rFonts w:eastAsiaTheme="minorEastAsia"/>
          <w:color w:val="000000" w:themeColor="text1"/>
        </w:rPr>
        <w:t xml:space="preserve"> explores power, gender and youth-led change, taking us on the journey of </w:t>
      </w:r>
      <w:r w:rsidR="001251ED" w:rsidRPr="691504BD">
        <w:rPr>
          <w:rFonts w:eastAsiaTheme="minorEastAsia"/>
          <w:color w:val="000000" w:themeColor="text1"/>
        </w:rPr>
        <w:t>a marginalised young woman</w:t>
      </w:r>
      <w:r w:rsidR="00303FC8" w:rsidRPr="691504BD">
        <w:rPr>
          <w:rFonts w:eastAsiaTheme="minorEastAsia"/>
          <w:color w:val="000000" w:themeColor="text1"/>
        </w:rPr>
        <w:t xml:space="preserve"> impacting international politics</w:t>
      </w:r>
      <w:r w:rsidR="001251ED" w:rsidRPr="691504BD">
        <w:rPr>
          <w:rFonts w:eastAsiaTheme="minorEastAsia"/>
          <w:color w:val="000000" w:themeColor="text1"/>
        </w:rPr>
        <w:t>.</w:t>
      </w:r>
    </w:p>
    <w:p w14:paraId="6E8901DC" w14:textId="77777777" w:rsidR="001251ED" w:rsidRDefault="001251ED" w:rsidP="004F26A9">
      <w:pPr>
        <w:rPr>
          <w:rFonts w:eastAsiaTheme="minorEastAsia"/>
          <w:color w:val="000000" w:themeColor="text1"/>
        </w:rPr>
      </w:pPr>
    </w:p>
    <w:p w14:paraId="0207B524" w14:textId="5E7B01C3" w:rsidR="0075448B" w:rsidRDefault="57AC8D83" w:rsidP="2D46A493">
      <w:pPr>
        <w:rPr>
          <w:rFonts w:eastAsiaTheme="minorEastAsia"/>
          <w:color w:val="000000" w:themeColor="text1"/>
        </w:rPr>
      </w:pPr>
      <w:r w:rsidRPr="2D46A493">
        <w:rPr>
          <w:rFonts w:eastAsiaTheme="minorEastAsia"/>
          <w:color w:val="000000" w:themeColor="text1"/>
        </w:rPr>
        <w:t>This</w:t>
      </w:r>
      <w:r w:rsidR="5434EC1E" w:rsidRPr="2D46A493">
        <w:rPr>
          <w:rFonts w:eastAsiaTheme="minorEastAsia"/>
          <w:color w:val="000000" w:themeColor="text1"/>
        </w:rPr>
        <w:t xml:space="preserve"> production reimagines the play for the </w:t>
      </w:r>
      <w:proofErr w:type="gramStart"/>
      <w:r w:rsidR="5434EC1E" w:rsidRPr="2D46A493">
        <w:rPr>
          <w:rFonts w:eastAsiaTheme="minorEastAsia"/>
          <w:color w:val="000000" w:themeColor="text1"/>
        </w:rPr>
        <w:t>2020s, and</w:t>
      </w:r>
      <w:proofErr w:type="gramEnd"/>
      <w:r w:rsidR="5434EC1E" w:rsidRPr="2D46A493">
        <w:rPr>
          <w:rFonts w:eastAsiaTheme="minorEastAsia"/>
          <w:color w:val="000000" w:themeColor="text1"/>
        </w:rPr>
        <w:t xml:space="preserve"> will </w:t>
      </w:r>
      <w:r w:rsidR="004F4D2A" w:rsidRPr="2D46A493">
        <w:rPr>
          <w:rFonts w:eastAsiaTheme="minorEastAsia"/>
          <w:color w:val="000000" w:themeColor="text1"/>
        </w:rPr>
        <w:t xml:space="preserve">feature new material created alongside writer and director </w:t>
      </w:r>
      <w:r w:rsidR="004F4D2A" w:rsidRPr="2D46A493">
        <w:rPr>
          <w:rFonts w:eastAsiaTheme="minorEastAsia"/>
          <w:b/>
          <w:bCs/>
          <w:color w:val="000000" w:themeColor="text1"/>
        </w:rPr>
        <w:t xml:space="preserve">Adura </w:t>
      </w:r>
      <w:proofErr w:type="spellStart"/>
      <w:r w:rsidR="004F4D2A" w:rsidRPr="2D46A493">
        <w:rPr>
          <w:rFonts w:eastAsiaTheme="minorEastAsia"/>
          <w:b/>
          <w:bCs/>
          <w:color w:val="000000" w:themeColor="text1"/>
        </w:rPr>
        <w:t>Onashile</w:t>
      </w:r>
      <w:proofErr w:type="spellEnd"/>
      <w:r w:rsidR="004F4D2A" w:rsidRPr="2D46A493">
        <w:rPr>
          <w:rFonts w:eastAsiaTheme="minorEastAsia"/>
          <w:color w:val="000000" w:themeColor="text1"/>
        </w:rPr>
        <w:t>. As today’s world faces political unrest and war, </w:t>
      </w:r>
      <w:r w:rsidR="004F4D2A" w:rsidRPr="2D46A493">
        <w:rPr>
          <w:rFonts w:eastAsiaTheme="minorEastAsia"/>
          <w:i/>
          <w:iCs/>
          <w:color w:val="000000" w:themeColor="text1"/>
        </w:rPr>
        <w:t>Saint Joan</w:t>
      </w:r>
      <w:r w:rsidR="004F4D2A" w:rsidRPr="2D46A493">
        <w:rPr>
          <w:rFonts w:eastAsiaTheme="minorEastAsia"/>
          <w:color w:val="000000" w:themeColor="text1"/>
        </w:rPr>
        <w:t xml:space="preserve"> speaks powerfully to a new generation challenging authority, reminding us of history’s unlikely revolutionaries. </w:t>
      </w:r>
      <w:r w:rsidR="3107C8C3" w:rsidRPr="2D46A493">
        <w:rPr>
          <w:rFonts w:eastAsiaTheme="minorEastAsia"/>
          <w:color w:val="000000" w:themeColor="text1"/>
        </w:rPr>
        <w:t>A Raw Material, Perth Theatre and Aberdeen Performing Arts Co-Production in association with Citizens Theatre, the production will be at the Citz from 1</w:t>
      </w:r>
      <w:r w:rsidR="002E17E3">
        <w:rPr>
          <w:rFonts w:eastAsiaTheme="minorEastAsia"/>
          <w:color w:val="000000" w:themeColor="text1"/>
        </w:rPr>
        <w:t>3</w:t>
      </w:r>
      <w:r w:rsidR="3107C8C3" w:rsidRPr="2D46A493">
        <w:rPr>
          <w:rFonts w:eastAsiaTheme="minorEastAsia"/>
          <w:color w:val="000000" w:themeColor="text1"/>
        </w:rPr>
        <w:t xml:space="preserve"> to 28 February. </w:t>
      </w:r>
    </w:p>
    <w:p w14:paraId="16CFCBE0" w14:textId="77777777" w:rsidR="004F26A9" w:rsidRDefault="004F26A9" w:rsidP="00BD130F">
      <w:pPr>
        <w:rPr>
          <w:rFonts w:eastAsia="Aptos" w:cs="Aptos"/>
        </w:rPr>
      </w:pPr>
    </w:p>
    <w:p w14:paraId="12ECBAE9" w14:textId="572AF030" w:rsidR="00BD130F" w:rsidRDefault="00727DD6" w:rsidP="00D7171C">
      <w:pPr>
        <w:keepNext/>
        <w:spacing w:after="240"/>
      </w:pPr>
      <w:r>
        <w:t xml:space="preserve">The Studio </w:t>
      </w:r>
      <w:r w:rsidR="001E2153">
        <w:t xml:space="preserve">Theatre will also host two acclaimed visiting Scottish productions this Autumn: </w:t>
      </w:r>
      <w:r w:rsidR="00F53B3B">
        <w:t xml:space="preserve">Wonder Fools’ award-winning production </w:t>
      </w:r>
      <w:proofErr w:type="spellStart"/>
      <w:r w:rsidR="00F05C9D" w:rsidRPr="00F05C9D">
        <w:rPr>
          <w:b/>
          <w:bCs/>
          <w:i/>
          <w:iCs/>
        </w:rPr>
        <w:t>Ò</w:t>
      </w:r>
      <w:r w:rsidR="00F53B3B" w:rsidRPr="00F05C9D">
        <w:rPr>
          <w:b/>
          <w:bCs/>
          <w:i/>
          <w:iCs/>
        </w:rPr>
        <w:t>ran</w:t>
      </w:r>
      <w:proofErr w:type="spellEnd"/>
      <w:r w:rsidR="00F53B3B">
        <w:t xml:space="preserve">, a Fringe First-winner on its premiere in 2024, </w:t>
      </w:r>
      <w:r w:rsidR="00F03D24">
        <w:t>tours to the Citz from 29 October to 01 November</w:t>
      </w:r>
      <w:r w:rsidR="00F53B3B">
        <w:t xml:space="preserve">. </w:t>
      </w:r>
      <w:r w:rsidR="00F03D24">
        <w:t>An urgent and</w:t>
      </w:r>
      <w:r w:rsidR="00F03D24" w:rsidRPr="691504BD">
        <w:rPr>
          <w:rFonts w:ascii="Arial" w:hAnsi="Arial" w:cs="Arial"/>
        </w:rPr>
        <w:t> </w:t>
      </w:r>
      <w:r w:rsidR="00F03D24">
        <w:t xml:space="preserve">entertaining modern retelling of the classic Greek myth Orpheus, this </w:t>
      </w:r>
      <w:r w:rsidR="00F53B3B">
        <w:t xml:space="preserve">visceral piece of contemporary theatre is a </w:t>
      </w:r>
      <w:r w:rsidR="00F53B3B">
        <w:lastRenderedPageBreak/>
        <w:t>collaboration between Wonder Fools and the acclaimed hip-hop artist</w:t>
      </w:r>
      <w:r w:rsidR="00F53B3B" w:rsidRPr="691504BD">
        <w:rPr>
          <w:rFonts w:ascii="Arial" w:hAnsi="Arial" w:cs="Arial"/>
        </w:rPr>
        <w:t> </w:t>
      </w:r>
      <w:r w:rsidR="00F53B3B">
        <w:t xml:space="preserve">Owen Sutcliffe with music by </w:t>
      </w:r>
      <w:proofErr w:type="spellStart"/>
      <w:r w:rsidR="00F53B3B">
        <w:t>VanIves</w:t>
      </w:r>
      <w:proofErr w:type="spellEnd"/>
      <w:r w:rsidR="00F03D24">
        <w:t xml:space="preserve">. </w:t>
      </w:r>
    </w:p>
    <w:p w14:paraId="27377749" w14:textId="2FFF7A18" w:rsidR="00317756" w:rsidRDefault="003C199F" w:rsidP="00F97CAD">
      <w:pPr>
        <w:keepNext/>
        <w:spacing w:after="240"/>
        <w:rPr>
          <w:color w:val="000000" w:themeColor="text1"/>
        </w:rPr>
      </w:pPr>
      <w:r>
        <w:t>And from 0</w:t>
      </w:r>
      <w:r w:rsidR="00F05C9D">
        <w:t>6 to 15</w:t>
      </w:r>
      <w:r>
        <w:t xml:space="preserve"> November Vox Motus bring their multi award-winning immersive experience </w:t>
      </w:r>
      <w:r w:rsidRPr="691504BD">
        <w:rPr>
          <w:b/>
          <w:bCs/>
          <w:i/>
          <w:iCs/>
        </w:rPr>
        <w:t>Flight</w:t>
      </w:r>
      <w:r>
        <w:t xml:space="preserve"> to the Citz studio for the first time. </w:t>
      </w:r>
      <w:r w:rsidR="00581083">
        <w:t xml:space="preserve">From a private booth, audiences are drawn in close to a tale of orphaned brothers and their desperate odyssey across Europe, the action unfolding in an exquisite world of miniatures moving before your eyes. </w:t>
      </w:r>
      <w:r w:rsidR="00840037">
        <w:t xml:space="preserve">Based on the novel </w:t>
      </w:r>
      <w:r w:rsidR="00840037" w:rsidRPr="691504BD">
        <w:rPr>
          <w:i/>
          <w:iCs/>
        </w:rPr>
        <w:t>Hinterland</w:t>
      </w:r>
      <w:r w:rsidR="00840037">
        <w:t xml:space="preserve"> by Caroline Brothers, adapted by Oliver Emanuel and directed by Jamie Harrison and Candice Edmunds, </w:t>
      </w:r>
      <w:r w:rsidR="00840037" w:rsidRPr="691504BD">
        <w:rPr>
          <w:i/>
          <w:iCs/>
        </w:rPr>
        <w:t>Flight</w:t>
      </w:r>
      <w:r w:rsidR="00840037">
        <w:t xml:space="preserve"> has </w:t>
      </w:r>
      <w:r w:rsidR="00B877C6">
        <w:t xml:space="preserve">delighted audiences </w:t>
      </w:r>
      <w:proofErr w:type="gramStart"/>
      <w:r w:rsidR="00B877C6">
        <w:t>all across</w:t>
      </w:r>
      <w:proofErr w:type="gramEnd"/>
      <w:r w:rsidR="00B877C6">
        <w:t xml:space="preserve"> the world </w:t>
      </w:r>
      <w:r w:rsidR="00F97CAD">
        <w:t xml:space="preserve">since its first performances in 2017. </w:t>
      </w:r>
      <w:r w:rsidR="00590605">
        <w:t xml:space="preserve">Now the production returns for its homecoming performances in Glasgow, the city where it was first brought to life back in 2017.  </w:t>
      </w:r>
      <w:r w:rsidR="002E17E3">
        <w:t xml:space="preserve">More visiting productions will be announced as the year goes on. </w:t>
      </w:r>
    </w:p>
    <w:p w14:paraId="240C8D14" w14:textId="564E56DB" w:rsidR="002E17E3" w:rsidRPr="002E17E3" w:rsidRDefault="002E17E3" w:rsidP="002E17E3">
      <w:pPr>
        <w:pStyle w:val="NoSpacing"/>
        <w:rPr>
          <w:rFonts w:eastAsiaTheme="minorEastAsia" w:cs="Arial"/>
          <w:color w:val="000000" w:themeColor="text1"/>
        </w:rPr>
      </w:pPr>
      <w:r w:rsidRPr="002E17E3">
        <w:rPr>
          <w:rFonts w:eastAsiaTheme="minorEastAsia" w:cs="Arial"/>
          <w:color w:val="000000" w:themeColor="text1"/>
        </w:rPr>
        <w:t xml:space="preserve">Today's announcement further cements the theatre's highly anticipated return to its Gorbals home with audiences set to enjoy all productions from September 2025 - June 2026 in its historic reopening year. </w:t>
      </w:r>
    </w:p>
    <w:p w14:paraId="6F6CF0A5" w14:textId="108CED8B" w:rsidR="00B35FE3" w:rsidRDefault="00B35FE3" w:rsidP="2D46A493">
      <w:pPr>
        <w:pStyle w:val="NoSpacing"/>
        <w:rPr>
          <w:rFonts w:eastAsiaTheme="minorEastAsia" w:cs="Arial"/>
          <w:b/>
          <w:bCs/>
          <w:color w:val="000000" w:themeColor="text1"/>
        </w:rPr>
      </w:pPr>
    </w:p>
    <w:p w14:paraId="74FD340A" w14:textId="1E9258FF" w:rsidR="00B35FE3" w:rsidRPr="00D6680C" w:rsidRDefault="00B35FE3" w:rsidP="00B35FE3">
      <w:pPr>
        <w:pStyle w:val="NoSpacing"/>
        <w:jc w:val="right"/>
        <w:rPr>
          <w:rFonts w:eastAsiaTheme="minorEastAsia" w:cs="Arial"/>
          <w:b/>
          <w:bCs/>
          <w:color w:val="000000" w:themeColor="text1"/>
        </w:rPr>
      </w:pPr>
      <w:r w:rsidRPr="00D6680C">
        <w:rPr>
          <w:rFonts w:eastAsiaTheme="minorEastAsia" w:cs="Arial"/>
          <w:b/>
          <w:bCs/>
          <w:color w:val="000000" w:themeColor="text1"/>
        </w:rPr>
        <w:t>- ENDS</w:t>
      </w:r>
    </w:p>
    <w:p w14:paraId="5B30F732" w14:textId="77777777" w:rsidR="00272EEE" w:rsidRDefault="00272EEE" w:rsidP="00272EEE">
      <w:pPr>
        <w:rPr>
          <w:rFonts w:asciiTheme="minorHAnsi" w:eastAsiaTheme="minorEastAsia" w:hAnsiTheme="minorHAnsi" w:cs="Arial"/>
          <w:b/>
          <w:bCs/>
        </w:rPr>
      </w:pPr>
    </w:p>
    <w:p w14:paraId="29779D5B" w14:textId="77777777" w:rsidR="00B35FE3" w:rsidRPr="00D6680C" w:rsidRDefault="00B35FE3" w:rsidP="00B35FE3">
      <w:pPr>
        <w:pStyle w:val="NoSpacing"/>
        <w:rPr>
          <w:rFonts w:eastAsiaTheme="minorEastAsia" w:cs="Arial"/>
          <w:color w:val="000000" w:themeColor="text1"/>
        </w:rPr>
      </w:pPr>
      <w:r w:rsidRPr="00D6680C">
        <w:rPr>
          <w:rFonts w:eastAsiaTheme="minorEastAsia" w:cs="Arial"/>
          <w:b/>
          <w:bCs/>
          <w:color w:val="000000" w:themeColor="text1"/>
        </w:rPr>
        <w:t xml:space="preserve">For media enquiries please contact: </w:t>
      </w:r>
      <w:r w:rsidRPr="00D6680C">
        <w:rPr>
          <w:rFonts w:cs="Arial"/>
          <w:color w:val="000000" w:themeColor="text1"/>
        </w:rPr>
        <w:br/>
      </w:r>
      <w:r w:rsidRPr="00D6680C">
        <w:rPr>
          <w:rFonts w:eastAsiaTheme="minorEastAsia" w:cs="Arial"/>
          <w:color w:val="000000" w:themeColor="text1"/>
        </w:rPr>
        <w:t xml:space="preserve">Susie Gray, Premier Scotland | </w:t>
      </w:r>
      <w:hyperlink r:id="rId9" w:history="1">
        <w:r w:rsidRPr="00D6680C">
          <w:rPr>
            <w:rStyle w:val="Hyperlink"/>
            <w:rFonts w:eastAsiaTheme="minorEastAsia" w:cs="Arial"/>
            <w:color w:val="000000" w:themeColor="text1"/>
          </w:rPr>
          <w:t>susie.gray@premiercomms.com</w:t>
        </w:r>
      </w:hyperlink>
      <w:r w:rsidRPr="00D6680C">
        <w:rPr>
          <w:rFonts w:eastAsiaTheme="minorEastAsia" w:cs="Arial"/>
          <w:color w:val="000000" w:themeColor="text1"/>
        </w:rPr>
        <w:t xml:space="preserve"> | 07834 073795</w:t>
      </w:r>
    </w:p>
    <w:p w14:paraId="6CDC690C" w14:textId="77777777" w:rsidR="00B35FE3" w:rsidRPr="00D6680C" w:rsidRDefault="00B35FE3" w:rsidP="00B35FE3">
      <w:pPr>
        <w:pStyle w:val="NoSpacing"/>
        <w:rPr>
          <w:rFonts w:eastAsiaTheme="minorEastAsia" w:cs="Arial"/>
          <w:b/>
          <w:bCs/>
          <w:color w:val="000000" w:themeColor="text1"/>
        </w:rPr>
      </w:pPr>
      <w:r w:rsidRPr="00D6680C">
        <w:rPr>
          <w:rFonts w:eastAsiaTheme="minorEastAsia" w:cs="Arial"/>
          <w:color w:val="000000" w:themeColor="text1"/>
        </w:rPr>
        <w:t xml:space="preserve">Joseph Crerar-Blythe, Premier Scotland | </w:t>
      </w:r>
      <w:hyperlink r:id="rId10" w:history="1">
        <w:r w:rsidRPr="00D6680C">
          <w:rPr>
            <w:rStyle w:val="Hyperlink"/>
            <w:rFonts w:eastAsiaTheme="minorEastAsia" w:cs="Arial"/>
            <w:color w:val="000000" w:themeColor="text1"/>
          </w:rPr>
          <w:t>joseph.blythe@premiercomm.com</w:t>
        </w:r>
      </w:hyperlink>
      <w:r w:rsidRPr="00D6680C">
        <w:rPr>
          <w:rFonts w:eastAsiaTheme="minorEastAsia" w:cs="Arial"/>
          <w:color w:val="000000" w:themeColor="text1"/>
        </w:rPr>
        <w:t xml:space="preserve"> | 07500 258 404</w:t>
      </w:r>
    </w:p>
    <w:p w14:paraId="5EB6EC04" w14:textId="77777777" w:rsidR="00B35FE3" w:rsidRPr="00D6680C" w:rsidRDefault="00B35FE3" w:rsidP="00B35FE3">
      <w:pPr>
        <w:pStyle w:val="NoSpacing"/>
        <w:rPr>
          <w:rFonts w:eastAsiaTheme="minorEastAsia" w:cs="Arial"/>
          <w:color w:val="000000" w:themeColor="text1"/>
        </w:rPr>
      </w:pPr>
    </w:p>
    <w:p w14:paraId="2A893CA2" w14:textId="77777777" w:rsidR="00B35FE3" w:rsidRPr="00D6680C" w:rsidRDefault="00B35FE3" w:rsidP="00B35FE3">
      <w:pPr>
        <w:pStyle w:val="NoSpacing"/>
        <w:rPr>
          <w:rFonts w:eastAsiaTheme="minorEastAsia" w:cs="Arial"/>
          <w:b/>
          <w:bCs/>
          <w:color w:val="000000" w:themeColor="text1"/>
        </w:rPr>
      </w:pPr>
      <w:r w:rsidRPr="00D6680C">
        <w:rPr>
          <w:rFonts w:eastAsiaTheme="minorEastAsia" w:cs="Arial"/>
          <w:b/>
          <w:bCs/>
          <w:color w:val="000000" w:themeColor="text1"/>
        </w:rPr>
        <w:t xml:space="preserve">For Citizens Theatre company enquiries, please contact: </w:t>
      </w:r>
    </w:p>
    <w:p w14:paraId="6DE7CAE5" w14:textId="31B95B3E" w:rsidR="00B35FE3" w:rsidRPr="00D6680C" w:rsidRDefault="1B96A768" w:rsidP="2D46A493">
      <w:pPr>
        <w:pStyle w:val="NoSpacing"/>
        <w:rPr>
          <w:rFonts w:eastAsiaTheme="minorEastAsia" w:cs="Arial"/>
          <w:color w:val="000000" w:themeColor="text1"/>
        </w:rPr>
      </w:pPr>
      <w:r w:rsidRPr="2D46A493">
        <w:rPr>
          <w:rFonts w:eastAsiaTheme="minorEastAsia" w:cs="Arial"/>
          <w:color w:val="000000" w:themeColor="text1"/>
        </w:rPr>
        <w:t xml:space="preserve">Louise Dingwall, Press and Marketing Officer: </w:t>
      </w:r>
      <w:hyperlink r:id="rId11">
        <w:r w:rsidRPr="2D46A493">
          <w:rPr>
            <w:rStyle w:val="Hyperlink"/>
            <w:rFonts w:eastAsiaTheme="minorEastAsia" w:cs="Arial"/>
            <w:color w:val="000000" w:themeColor="text1"/>
          </w:rPr>
          <w:t>louisedingwall@citz.co.uk</w:t>
        </w:r>
      </w:hyperlink>
      <w:r w:rsidRPr="2D46A493">
        <w:rPr>
          <w:rFonts w:eastAsiaTheme="minorEastAsia" w:cs="Arial"/>
          <w:color w:val="000000" w:themeColor="text1"/>
        </w:rPr>
        <w:t xml:space="preserve"> (Mon – </w:t>
      </w:r>
      <w:r w:rsidR="002E17E3">
        <w:rPr>
          <w:rFonts w:eastAsiaTheme="minorEastAsia" w:cs="Arial"/>
          <w:color w:val="000000" w:themeColor="text1"/>
        </w:rPr>
        <w:t>Thu)</w:t>
      </w:r>
      <w:r w:rsidRPr="2D46A493">
        <w:rPr>
          <w:rFonts w:eastAsiaTheme="minorEastAsia" w:cs="Arial"/>
          <w:color w:val="000000" w:themeColor="text1"/>
        </w:rPr>
        <w:t xml:space="preserve"> </w:t>
      </w:r>
    </w:p>
    <w:p w14:paraId="705FAE4C" w14:textId="77777777" w:rsidR="00B35FE3" w:rsidRPr="00FD19BC" w:rsidRDefault="00B35FE3" w:rsidP="00B35FE3">
      <w:pPr>
        <w:pStyle w:val="NoSpacing"/>
        <w:rPr>
          <w:rFonts w:eastAsiaTheme="minorEastAsia" w:cs="Arial"/>
          <w:color w:val="000000" w:themeColor="text1"/>
        </w:rPr>
      </w:pPr>
      <w:r w:rsidRPr="00D6680C">
        <w:rPr>
          <w:rFonts w:eastAsiaTheme="minorEastAsia" w:cs="Arial"/>
          <w:color w:val="000000" w:themeColor="text1"/>
        </w:rPr>
        <w:t xml:space="preserve">Alison Lewis, Marketing Manager: </w:t>
      </w:r>
      <w:hyperlink r:id="rId12" w:history="1">
        <w:r w:rsidRPr="00D6680C">
          <w:rPr>
            <w:rStyle w:val="Hyperlink"/>
            <w:rFonts w:eastAsiaTheme="minorEastAsia" w:cs="Arial"/>
            <w:color w:val="000000" w:themeColor="text1"/>
          </w:rPr>
          <w:t>alison.lewis@citz.co.uk</w:t>
        </w:r>
        <w:r w:rsidRPr="00D6680C">
          <w:rPr>
            <w:rStyle w:val="Hyperlink"/>
            <w:rFonts w:cs="Arial"/>
            <w:color w:val="000000" w:themeColor="text1"/>
          </w:rPr>
          <w:br/>
        </w:r>
      </w:hyperlink>
    </w:p>
    <w:p w14:paraId="7E1E8330" w14:textId="77777777" w:rsidR="002A2C6E" w:rsidRDefault="002A2C6E" w:rsidP="00B35FE3">
      <w:pPr>
        <w:rPr>
          <w:rFonts w:asciiTheme="minorHAnsi" w:eastAsiaTheme="minorEastAsia" w:hAnsiTheme="minorHAnsi" w:cs="Arial"/>
          <w:b/>
          <w:bCs/>
          <w:color w:val="000000" w:themeColor="text1"/>
          <w:u w:val="single"/>
        </w:rPr>
      </w:pPr>
      <w:r>
        <w:rPr>
          <w:rFonts w:asciiTheme="minorHAnsi" w:eastAsiaTheme="minorEastAsia" w:hAnsiTheme="minorHAnsi" w:cs="Arial"/>
          <w:b/>
          <w:bCs/>
          <w:color w:val="000000" w:themeColor="text1"/>
          <w:u w:val="single"/>
        </w:rPr>
        <w:t>Production listings</w:t>
      </w:r>
    </w:p>
    <w:p w14:paraId="7F416B40" w14:textId="77777777" w:rsidR="002A2C6E" w:rsidRPr="002A2C6E" w:rsidRDefault="002A2C6E" w:rsidP="002A2C6E">
      <w:pPr>
        <w:rPr>
          <w:rFonts w:asciiTheme="minorHAnsi" w:eastAsiaTheme="minorEastAsia" w:hAnsiTheme="minorHAnsi" w:cs="Arial"/>
          <w:b/>
          <w:bCs/>
          <w:color w:val="000000" w:themeColor="text1"/>
          <w:u w:val="single"/>
        </w:rPr>
      </w:pPr>
      <w:r w:rsidRPr="002A2C6E">
        <w:rPr>
          <w:rFonts w:asciiTheme="minorHAnsi" w:eastAsiaTheme="minorEastAsia" w:hAnsiTheme="minorHAnsi" w:cs="Arial"/>
          <w:b/>
          <w:bCs/>
          <w:color w:val="000000" w:themeColor="text1"/>
          <w:u w:val="single"/>
        </w:rPr>
        <w:t> </w:t>
      </w:r>
    </w:p>
    <w:p w14:paraId="0BBC843E"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A Wonder Fools Production</w:t>
      </w:r>
      <w:r w:rsidRPr="002A2C6E">
        <w:rPr>
          <w:rFonts w:asciiTheme="minorHAnsi" w:eastAsiaTheme="minorEastAsia" w:hAnsiTheme="minorHAnsi" w:cs="Arial"/>
          <w:color w:val="000000" w:themeColor="text1"/>
        </w:rPr>
        <w:tab/>
        <w:t> </w:t>
      </w:r>
    </w:p>
    <w:p w14:paraId="5A29FA17" w14:textId="77777777" w:rsidR="002A2C6E" w:rsidRPr="002A2C6E" w:rsidRDefault="002A2C6E" w:rsidP="002A2C6E">
      <w:pPr>
        <w:rPr>
          <w:rFonts w:asciiTheme="minorHAnsi" w:eastAsiaTheme="minorEastAsia" w:hAnsiTheme="minorHAnsi" w:cs="Arial"/>
          <w:b/>
          <w:bCs/>
          <w:i/>
          <w:iCs/>
          <w:color w:val="000000" w:themeColor="text1"/>
        </w:rPr>
      </w:pPr>
      <w:proofErr w:type="spellStart"/>
      <w:r w:rsidRPr="002A2C6E">
        <w:rPr>
          <w:rFonts w:asciiTheme="minorHAnsi" w:eastAsiaTheme="minorEastAsia" w:hAnsiTheme="minorHAnsi" w:cs="Arial"/>
          <w:b/>
          <w:bCs/>
          <w:i/>
          <w:iCs/>
          <w:color w:val="000000" w:themeColor="text1"/>
          <w:lang w:val="en-US"/>
        </w:rPr>
        <w:t>Òran</w:t>
      </w:r>
      <w:proofErr w:type="spellEnd"/>
      <w:r w:rsidRPr="002A2C6E">
        <w:rPr>
          <w:rFonts w:asciiTheme="minorHAnsi" w:eastAsiaTheme="minorEastAsia" w:hAnsiTheme="minorHAnsi" w:cs="Arial"/>
          <w:b/>
          <w:bCs/>
          <w:i/>
          <w:iCs/>
          <w:color w:val="000000" w:themeColor="text1"/>
          <w:lang w:val="en-US"/>
        </w:rPr>
        <w:t> </w:t>
      </w:r>
      <w:r w:rsidRPr="002A2C6E">
        <w:rPr>
          <w:rFonts w:asciiTheme="minorHAnsi" w:eastAsiaTheme="minorEastAsia" w:hAnsiTheme="minorHAnsi" w:cs="Arial"/>
          <w:b/>
          <w:bCs/>
          <w:i/>
          <w:iCs/>
          <w:color w:val="000000" w:themeColor="text1"/>
        </w:rPr>
        <w:t> </w:t>
      </w:r>
    </w:p>
    <w:p w14:paraId="176C2DB5"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By Owen Sutcliffe</w:t>
      </w:r>
      <w:r w:rsidRPr="002A2C6E">
        <w:rPr>
          <w:rFonts w:asciiTheme="minorHAnsi" w:eastAsiaTheme="minorEastAsia" w:hAnsiTheme="minorHAnsi" w:cs="Arial"/>
          <w:color w:val="000000" w:themeColor="text1"/>
        </w:rPr>
        <w:t> </w:t>
      </w:r>
    </w:p>
    <w:p w14:paraId="2C223B11"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29 Oct - 01 Nov 2025</w:t>
      </w:r>
      <w:r w:rsidRPr="002A2C6E">
        <w:rPr>
          <w:rFonts w:asciiTheme="minorHAnsi" w:eastAsiaTheme="minorEastAsia" w:hAnsiTheme="minorHAnsi" w:cs="Arial"/>
          <w:color w:val="000000" w:themeColor="text1"/>
        </w:rPr>
        <w:t> </w:t>
      </w:r>
    </w:p>
    <w:p w14:paraId="3840CB80" w14:textId="2D53B360"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£16.50</w:t>
      </w:r>
      <w:r w:rsidRPr="002A2C6E">
        <w:rPr>
          <w:rFonts w:asciiTheme="minorHAnsi" w:eastAsiaTheme="minorEastAsia" w:hAnsiTheme="minorHAnsi" w:cs="Arial"/>
          <w:color w:val="000000" w:themeColor="text1"/>
        </w:rPr>
        <w:t> </w:t>
      </w:r>
    </w:p>
    <w:p w14:paraId="28CBBC8D"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rPr>
        <w:t> </w:t>
      </w:r>
    </w:p>
    <w:p w14:paraId="2B0D38E7"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A Vox Motus Production</w:t>
      </w:r>
      <w:r w:rsidRPr="002A2C6E">
        <w:rPr>
          <w:rFonts w:asciiTheme="minorHAnsi" w:eastAsiaTheme="minorEastAsia" w:hAnsiTheme="minorHAnsi" w:cs="Arial"/>
          <w:color w:val="000000" w:themeColor="text1"/>
        </w:rPr>
        <w:t> </w:t>
      </w:r>
    </w:p>
    <w:p w14:paraId="354CBAEE" w14:textId="77777777" w:rsidR="002A2C6E" w:rsidRPr="002A2C6E" w:rsidRDefault="002A2C6E" w:rsidP="002A2C6E">
      <w:pPr>
        <w:rPr>
          <w:rFonts w:asciiTheme="minorHAnsi" w:eastAsiaTheme="minorEastAsia" w:hAnsiTheme="minorHAnsi" w:cs="Arial"/>
          <w:b/>
          <w:bCs/>
          <w:i/>
          <w:iCs/>
          <w:color w:val="000000" w:themeColor="text1"/>
        </w:rPr>
      </w:pPr>
      <w:r w:rsidRPr="002A2C6E">
        <w:rPr>
          <w:rFonts w:asciiTheme="minorHAnsi" w:eastAsiaTheme="minorEastAsia" w:hAnsiTheme="minorHAnsi" w:cs="Arial"/>
          <w:b/>
          <w:bCs/>
          <w:i/>
          <w:iCs/>
          <w:color w:val="000000" w:themeColor="text1"/>
          <w:lang w:val="en-US"/>
        </w:rPr>
        <w:t>Flight</w:t>
      </w:r>
      <w:r w:rsidRPr="002A2C6E">
        <w:rPr>
          <w:rFonts w:asciiTheme="minorHAnsi" w:eastAsiaTheme="minorEastAsia" w:hAnsiTheme="minorHAnsi" w:cs="Arial"/>
          <w:b/>
          <w:bCs/>
          <w:i/>
          <w:iCs/>
          <w:color w:val="000000" w:themeColor="text1"/>
        </w:rPr>
        <w:t> </w:t>
      </w:r>
    </w:p>
    <w:p w14:paraId="5BABFB1A"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Based on the novel Hinterland by Caroline Brothers</w:t>
      </w:r>
      <w:r w:rsidRPr="002A2C6E">
        <w:rPr>
          <w:rFonts w:asciiTheme="minorHAnsi" w:eastAsiaTheme="minorEastAsia" w:hAnsiTheme="minorHAnsi" w:cs="Arial"/>
          <w:color w:val="000000" w:themeColor="text1"/>
        </w:rPr>
        <w:t> </w:t>
      </w:r>
      <w:r w:rsidRPr="002A2C6E">
        <w:rPr>
          <w:rFonts w:asciiTheme="minorHAnsi" w:eastAsiaTheme="minorEastAsia" w:hAnsiTheme="minorHAnsi" w:cs="Arial"/>
          <w:color w:val="000000" w:themeColor="text1"/>
        </w:rPr>
        <w:br/>
      </w:r>
      <w:r w:rsidRPr="002A2C6E">
        <w:rPr>
          <w:rFonts w:asciiTheme="minorHAnsi" w:eastAsiaTheme="minorEastAsia" w:hAnsiTheme="minorHAnsi" w:cs="Arial"/>
          <w:color w:val="000000" w:themeColor="text1"/>
          <w:lang w:val="en-US"/>
        </w:rPr>
        <w:t>Adapted by Oliver Emanuel</w:t>
      </w:r>
      <w:r w:rsidRPr="002A2C6E">
        <w:rPr>
          <w:rFonts w:asciiTheme="minorHAnsi" w:eastAsiaTheme="minorEastAsia" w:hAnsiTheme="minorHAnsi" w:cs="Arial"/>
          <w:color w:val="000000" w:themeColor="text1"/>
        </w:rPr>
        <w:t> </w:t>
      </w:r>
    </w:p>
    <w:p w14:paraId="2303C206" w14:textId="07ED2BD6"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06 – 15 Nov 2025</w:t>
      </w:r>
      <w:r w:rsidRPr="002A2C6E">
        <w:rPr>
          <w:rFonts w:asciiTheme="minorHAnsi" w:eastAsiaTheme="minorEastAsia" w:hAnsiTheme="minorHAnsi" w:cs="Arial"/>
          <w:color w:val="000000" w:themeColor="text1"/>
        </w:rPr>
        <w:t> </w:t>
      </w:r>
    </w:p>
    <w:p w14:paraId="623719A6"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rPr>
        <w:t> </w:t>
      </w:r>
    </w:p>
    <w:p w14:paraId="76DFDB5B"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A Raw Material, Perth Theatre and Aberdeen Performing Arts co-production in association with the Citizens Theatre</w:t>
      </w:r>
      <w:r w:rsidRPr="002A2C6E">
        <w:rPr>
          <w:rFonts w:asciiTheme="minorHAnsi" w:eastAsiaTheme="minorEastAsia" w:hAnsiTheme="minorHAnsi" w:cs="Arial"/>
          <w:color w:val="000000" w:themeColor="text1"/>
        </w:rPr>
        <w:t> </w:t>
      </w:r>
    </w:p>
    <w:p w14:paraId="04EF1B09" w14:textId="77777777" w:rsidR="002A2C6E" w:rsidRPr="002A2C6E" w:rsidRDefault="002A2C6E" w:rsidP="002A2C6E">
      <w:pPr>
        <w:rPr>
          <w:rFonts w:asciiTheme="minorHAnsi" w:eastAsiaTheme="minorEastAsia" w:hAnsiTheme="minorHAnsi" w:cs="Arial"/>
          <w:b/>
          <w:bCs/>
          <w:i/>
          <w:iCs/>
          <w:color w:val="000000" w:themeColor="text1"/>
        </w:rPr>
      </w:pPr>
      <w:r w:rsidRPr="002A2C6E">
        <w:rPr>
          <w:rFonts w:asciiTheme="minorHAnsi" w:eastAsiaTheme="minorEastAsia" w:hAnsiTheme="minorHAnsi" w:cs="Arial"/>
          <w:b/>
          <w:bCs/>
          <w:i/>
          <w:iCs/>
          <w:color w:val="000000" w:themeColor="text1"/>
          <w:lang w:val="en-US"/>
        </w:rPr>
        <w:t>Saint Joan </w:t>
      </w:r>
      <w:r w:rsidRPr="002A2C6E">
        <w:rPr>
          <w:rFonts w:asciiTheme="minorHAnsi" w:eastAsiaTheme="minorEastAsia" w:hAnsiTheme="minorHAnsi" w:cs="Arial"/>
          <w:b/>
          <w:bCs/>
          <w:i/>
          <w:iCs/>
          <w:color w:val="000000" w:themeColor="text1"/>
        </w:rPr>
        <w:t> </w:t>
      </w:r>
    </w:p>
    <w:p w14:paraId="63ECEE2D"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By George Bernard Shaw</w:t>
      </w:r>
      <w:r w:rsidRPr="002A2C6E">
        <w:rPr>
          <w:rFonts w:asciiTheme="minorHAnsi" w:eastAsiaTheme="minorEastAsia" w:hAnsiTheme="minorHAnsi" w:cs="Arial"/>
          <w:color w:val="000000" w:themeColor="text1"/>
        </w:rPr>
        <w:t> </w:t>
      </w:r>
    </w:p>
    <w:p w14:paraId="137A203F"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13 - 28 Feb 2026</w:t>
      </w:r>
      <w:r w:rsidRPr="002A2C6E">
        <w:rPr>
          <w:rFonts w:asciiTheme="minorHAnsi" w:eastAsiaTheme="minorEastAsia" w:hAnsiTheme="minorHAnsi" w:cs="Arial"/>
          <w:color w:val="000000" w:themeColor="text1"/>
        </w:rPr>
        <w:t> </w:t>
      </w:r>
    </w:p>
    <w:p w14:paraId="4F33D9F1" w14:textId="6E8989ED" w:rsidR="002A2C6E" w:rsidRPr="002A2C6E" w:rsidRDefault="002A2C6E" w:rsidP="002A2C6E">
      <w:pPr>
        <w:rPr>
          <w:rFonts w:asciiTheme="minorHAnsi" w:eastAsiaTheme="minorEastAsia" w:hAnsiTheme="minorHAnsi" w:cs="Arial"/>
          <w:color w:val="000000" w:themeColor="text1"/>
        </w:rPr>
      </w:pPr>
      <w:r>
        <w:rPr>
          <w:rFonts w:asciiTheme="minorHAnsi" w:eastAsiaTheme="minorEastAsia" w:hAnsiTheme="minorHAnsi" w:cs="Arial"/>
          <w:color w:val="000000" w:themeColor="text1"/>
          <w:lang w:val="en-US"/>
        </w:rPr>
        <w:t xml:space="preserve">Tickets: </w:t>
      </w:r>
      <w:r w:rsidRPr="002A2C6E">
        <w:rPr>
          <w:rFonts w:asciiTheme="minorHAnsi" w:eastAsiaTheme="minorEastAsia" w:hAnsiTheme="minorHAnsi" w:cs="Arial"/>
          <w:color w:val="000000" w:themeColor="text1"/>
          <w:lang w:val="en-US"/>
        </w:rPr>
        <w:t>£16.50 previews - £21.50 </w:t>
      </w:r>
      <w:r w:rsidRPr="002A2C6E">
        <w:rPr>
          <w:rFonts w:asciiTheme="minorHAnsi" w:eastAsiaTheme="minorEastAsia" w:hAnsiTheme="minorHAnsi" w:cs="Arial"/>
          <w:color w:val="000000" w:themeColor="text1"/>
        </w:rPr>
        <w:t> </w:t>
      </w:r>
    </w:p>
    <w:p w14:paraId="1F0C8368" w14:textId="49C6B52B"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rPr>
        <w:t> </w:t>
      </w:r>
    </w:p>
    <w:p w14:paraId="3E19F3D0"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A Citizens Theatre, Liverpool Everyman and Octagon Theatre Bolton production </w:t>
      </w:r>
      <w:r w:rsidRPr="002A2C6E">
        <w:rPr>
          <w:rFonts w:asciiTheme="minorHAnsi" w:eastAsiaTheme="minorEastAsia" w:hAnsiTheme="minorHAnsi" w:cs="Arial"/>
          <w:color w:val="000000" w:themeColor="text1"/>
        </w:rPr>
        <w:t> </w:t>
      </w:r>
    </w:p>
    <w:p w14:paraId="04AB53E6" w14:textId="77777777" w:rsidR="002A2C6E" w:rsidRPr="002A2C6E" w:rsidRDefault="002A2C6E" w:rsidP="002A2C6E">
      <w:pPr>
        <w:rPr>
          <w:rFonts w:asciiTheme="minorHAnsi" w:eastAsiaTheme="minorEastAsia" w:hAnsiTheme="minorHAnsi" w:cs="Arial"/>
          <w:b/>
          <w:bCs/>
          <w:i/>
          <w:iCs/>
          <w:color w:val="000000" w:themeColor="text1"/>
        </w:rPr>
      </w:pPr>
      <w:r w:rsidRPr="002A2C6E">
        <w:rPr>
          <w:rFonts w:asciiTheme="minorHAnsi" w:eastAsiaTheme="minorEastAsia" w:hAnsiTheme="minorHAnsi" w:cs="Arial"/>
          <w:b/>
          <w:bCs/>
          <w:i/>
          <w:iCs/>
          <w:color w:val="000000" w:themeColor="text1"/>
          <w:lang w:val="en-US"/>
        </w:rPr>
        <w:t>Waiting for Godot</w:t>
      </w:r>
      <w:r w:rsidRPr="002A2C6E">
        <w:rPr>
          <w:rFonts w:asciiTheme="minorHAnsi" w:eastAsiaTheme="minorEastAsia" w:hAnsiTheme="minorHAnsi" w:cs="Arial"/>
          <w:b/>
          <w:bCs/>
          <w:i/>
          <w:iCs/>
          <w:color w:val="000000" w:themeColor="text1"/>
        </w:rPr>
        <w:t> </w:t>
      </w:r>
    </w:p>
    <w:p w14:paraId="3BBE5028"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By Samuel Beckett</w:t>
      </w:r>
      <w:r w:rsidRPr="002A2C6E">
        <w:rPr>
          <w:rFonts w:asciiTheme="minorHAnsi" w:eastAsiaTheme="minorEastAsia" w:hAnsiTheme="minorHAnsi" w:cs="Arial"/>
          <w:color w:val="000000" w:themeColor="text1"/>
        </w:rPr>
        <w:t> </w:t>
      </w:r>
    </w:p>
    <w:p w14:paraId="0F15F1D1"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20 Feb – 14 Mar 2026</w:t>
      </w:r>
      <w:r w:rsidRPr="002A2C6E">
        <w:rPr>
          <w:rFonts w:asciiTheme="minorHAnsi" w:eastAsiaTheme="minorEastAsia" w:hAnsiTheme="minorHAnsi" w:cs="Arial"/>
          <w:color w:val="000000" w:themeColor="text1"/>
        </w:rPr>
        <w:t> </w:t>
      </w:r>
    </w:p>
    <w:p w14:paraId="59017701" w14:textId="38AE1794" w:rsidR="002A2C6E" w:rsidRPr="002A2C6E" w:rsidRDefault="002A2C6E" w:rsidP="002A2C6E">
      <w:pPr>
        <w:rPr>
          <w:rFonts w:asciiTheme="minorHAnsi" w:eastAsiaTheme="minorEastAsia" w:hAnsiTheme="minorHAnsi" w:cs="Arial"/>
          <w:color w:val="000000" w:themeColor="text1"/>
        </w:rPr>
      </w:pPr>
      <w:r>
        <w:rPr>
          <w:rFonts w:asciiTheme="minorHAnsi" w:eastAsiaTheme="minorEastAsia" w:hAnsiTheme="minorHAnsi" w:cs="Arial"/>
          <w:color w:val="000000" w:themeColor="text1"/>
          <w:lang w:val="en-US"/>
        </w:rPr>
        <w:lastRenderedPageBreak/>
        <w:t xml:space="preserve">Tickets: </w:t>
      </w:r>
      <w:r w:rsidRPr="002A2C6E">
        <w:rPr>
          <w:rFonts w:asciiTheme="minorHAnsi" w:eastAsiaTheme="minorEastAsia" w:hAnsiTheme="minorHAnsi" w:cs="Arial"/>
          <w:color w:val="000000" w:themeColor="text1"/>
          <w:lang w:val="en-US"/>
        </w:rPr>
        <w:t>£13.50 - £41.50</w:t>
      </w:r>
      <w:r w:rsidRPr="002A2C6E">
        <w:rPr>
          <w:rFonts w:asciiTheme="minorHAnsi" w:eastAsiaTheme="minorEastAsia" w:hAnsiTheme="minorHAnsi" w:cs="Arial"/>
          <w:color w:val="000000" w:themeColor="text1"/>
        </w:rPr>
        <w:t> </w:t>
      </w:r>
    </w:p>
    <w:p w14:paraId="283F3DC0"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rPr>
        <w:t> </w:t>
      </w:r>
    </w:p>
    <w:p w14:paraId="1D30C72B"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A Citizens Theatre and Royal Lyceum Theatre Edinburgh co-production</w:t>
      </w:r>
      <w:r w:rsidRPr="002A2C6E">
        <w:rPr>
          <w:rFonts w:asciiTheme="minorHAnsi" w:eastAsiaTheme="minorEastAsia" w:hAnsiTheme="minorHAnsi" w:cs="Arial"/>
          <w:color w:val="000000" w:themeColor="text1"/>
        </w:rPr>
        <w:t> </w:t>
      </w:r>
    </w:p>
    <w:p w14:paraId="73557CFB" w14:textId="77777777" w:rsidR="002A2C6E" w:rsidRPr="002A2C6E" w:rsidRDefault="002A2C6E" w:rsidP="002A2C6E">
      <w:pPr>
        <w:rPr>
          <w:rFonts w:asciiTheme="minorHAnsi" w:eastAsiaTheme="minorEastAsia" w:hAnsiTheme="minorHAnsi" w:cs="Arial"/>
          <w:b/>
          <w:bCs/>
          <w:i/>
          <w:iCs/>
          <w:color w:val="000000" w:themeColor="text1"/>
        </w:rPr>
      </w:pPr>
      <w:r w:rsidRPr="002A2C6E">
        <w:rPr>
          <w:rFonts w:asciiTheme="minorHAnsi" w:eastAsiaTheme="minorEastAsia" w:hAnsiTheme="minorHAnsi" w:cs="Arial"/>
          <w:b/>
          <w:bCs/>
          <w:i/>
          <w:iCs/>
          <w:color w:val="000000" w:themeColor="text1"/>
          <w:lang w:val="en-US"/>
        </w:rPr>
        <w:t>Sweat </w:t>
      </w:r>
      <w:r w:rsidRPr="002A2C6E">
        <w:rPr>
          <w:rFonts w:asciiTheme="minorHAnsi" w:eastAsiaTheme="minorEastAsia" w:hAnsiTheme="minorHAnsi" w:cs="Arial"/>
          <w:b/>
          <w:bCs/>
          <w:i/>
          <w:iCs/>
          <w:color w:val="000000" w:themeColor="text1"/>
        </w:rPr>
        <w:t> </w:t>
      </w:r>
    </w:p>
    <w:p w14:paraId="31A8AA83"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By Lynn Nottage</w:t>
      </w:r>
      <w:r w:rsidRPr="002A2C6E">
        <w:rPr>
          <w:rFonts w:asciiTheme="minorHAnsi" w:eastAsiaTheme="minorEastAsia" w:hAnsiTheme="minorHAnsi" w:cs="Arial"/>
          <w:color w:val="000000" w:themeColor="text1"/>
        </w:rPr>
        <w:t> </w:t>
      </w:r>
    </w:p>
    <w:p w14:paraId="2EA22AD9"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02 – 16 May 2026</w:t>
      </w:r>
      <w:r w:rsidRPr="002A2C6E">
        <w:rPr>
          <w:rFonts w:asciiTheme="minorHAnsi" w:eastAsiaTheme="minorEastAsia" w:hAnsiTheme="minorHAnsi" w:cs="Arial"/>
          <w:color w:val="000000" w:themeColor="text1"/>
        </w:rPr>
        <w:t> </w:t>
      </w:r>
    </w:p>
    <w:p w14:paraId="1E5296B5" w14:textId="1035838A" w:rsidR="002A2C6E" w:rsidRPr="002A2C6E" w:rsidRDefault="002A2C6E" w:rsidP="002A2C6E">
      <w:pPr>
        <w:rPr>
          <w:rFonts w:asciiTheme="minorHAnsi" w:eastAsiaTheme="minorEastAsia" w:hAnsiTheme="minorHAnsi" w:cs="Arial"/>
          <w:color w:val="000000" w:themeColor="text1"/>
        </w:rPr>
      </w:pPr>
      <w:r>
        <w:rPr>
          <w:rFonts w:asciiTheme="minorHAnsi" w:eastAsiaTheme="minorEastAsia" w:hAnsiTheme="minorHAnsi" w:cs="Arial"/>
          <w:color w:val="000000" w:themeColor="text1"/>
          <w:lang w:val="en-US"/>
        </w:rPr>
        <w:t xml:space="preserve">Tickets: </w:t>
      </w:r>
      <w:r w:rsidRPr="002A2C6E">
        <w:rPr>
          <w:rFonts w:asciiTheme="minorHAnsi" w:eastAsiaTheme="minorEastAsia" w:hAnsiTheme="minorHAnsi" w:cs="Arial"/>
          <w:color w:val="000000" w:themeColor="text1"/>
          <w:lang w:val="en-US"/>
        </w:rPr>
        <w:t>£12 - £36.50</w:t>
      </w:r>
      <w:r w:rsidRPr="002A2C6E">
        <w:rPr>
          <w:rFonts w:asciiTheme="minorHAnsi" w:eastAsiaTheme="minorEastAsia" w:hAnsiTheme="minorHAnsi" w:cs="Arial"/>
          <w:color w:val="000000" w:themeColor="text1"/>
        </w:rPr>
        <w:t> </w:t>
      </w:r>
    </w:p>
    <w:p w14:paraId="616C695B"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rPr>
        <w:t> </w:t>
      </w:r>
    </w:p>
    <w:p w14:paraId="1712AC77"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A Citizens Theatre production</w:t>
      </w:r>
      <w:r w:rsidRPr="002A2C6E">
        <w:rPr>
          <w:rFonts w:asciiTheme="minorHAnsi" w:eastAsiaTheme="minorEastAsia" w:hAnsiTheme="minorHAnsi" w:cs="Arial"/>
          <w:color w:val="000000" w:themeColor="text1"/>
        </w:rPr>
        <w:t> </w:t>
      </w:r>
    </w:p>
    <w:p w14:paraId="426F13FE" w14:textId="77777777" w:rsidR="002A2C6E" w:rsidRPr="002A2C6E" w:rsidRDefault="002A2C6E" w:rsidP="002A2C6E">
      <w:pPr>
        <w:rPr>
          <w:rFonts w:asciiTheme="minorHAnsi" w:eastAsiaTheme="minorEastAsia" w:hAnsiTheme="minorHAnsi" w:cs="Arial"/>
          <w:b/>
          <w:bCs/>
          <w:i/>
          <w:iCs/>
          <w:color w:val="000000" w:themeColor="text1"/>
        </w:rPr>
      </w:pPr>
      <w:r w:rsidRPr="002A2C6E">
        <w:rPr>
          <w:rFonts w:asciiTheme="minorHAnsi" w:eastAsiaTheme="minorEastAsia" w:hAnsiTheme="minorHAnsi" w:cs="Arial"/>
          <w:b/>
          <w:bCs/>
          <w:i/>
          <w:iCs/>
          <w:color w:val="000000" w:themeColor="text1"/>
          <w:lang w:val="en-US"/>
        </w:rPr>
        <w:t>The Long Drop </w:t>
      </w:r>
      <w:r w:rsidRPr="002A2C6E">
        <w:rPr>
          <w:rFonts w:asciiTheme="minorHAnsi" w:eastAsiaTheme="minorEastAsia" w:hAnsiTheme="minorHAnsi" w:cs="Arial"/>
          <w:b/>
          <w:bCs/>
          <w:i/>
          <w:iCs/>
          <w:color w:val="000000" w:themeColor="text1"/>
        </w:rPr>
        <w:t> </w:t>
      </w:r>
    </w:p>
    <w:p w14:paraId="3A5ECB0B"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By Denise Mina. Adapted by Linda McLean</w:t>
      </w:r>
      <w:r w:rsidRPr="002A2C6E">
        <w:rPr>
          <w:rFonts w:asciiTheme="minorHAnsi" w:eastAsiaTheme="minorEastAsia" w:hAnsiTheme="minorHAnsi" w:cs="Arial"/>
          <w:color w:val="000000" w:themeColor="text1"/>
        </w:rPr>
        <w:t> </w:t>
      </w:r>
    </w:p>
    <w:p w14:paraId="61A041AE"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05 – 20 Jun 2026</w:t>
      </w:r>
      <w:r w:rsidRPr="002A2C6E">
        <w:rPr>
          <w:rFonts w:asciiTheme="minorHAnsi" w:eastAsiaTheme="minorEastAsia" w:hAnsiTheme="minorHAnsi" w:cs="Arial"/>
          <w:color w:val="000000" w:themeColor="text1"/>
        </w:rPr>
        <w:t> </w:t>
      </w:r>
    </w:p>
    <w:p w14:paraId="5C04A480" w14:textId="7E2573E4" w:rsidR="002A2C6E" w:rsidRPr="002A2C6E" w:rsidRDefault="002A2C6E" w:rsidP="002A2C6E">
      <w:pPr>
        <w:rPr>
          <w:rFonts w:asciiTheme="minorHAnsi" w:eastAsiaTheme="minorEastAsia" w:hAnsiTheme="minorHAnsi" w:cs="Arial"/>
          <w:color w:val="000000" w:themeColor="text1"/>
        </w:rPr>
      </w:pPr>
      <w:r>
        <w:rPr>
          <w:rFonts w:asciiTheme="minorHAnsi" w:eastAsiaTheme="minorEastAsia" w:hAnsiTheme="minorHAnsi" w:cs="Arial"/>
          <w:color w:val="000000" w:themeColor="text1"/>
          <w:lang w:val="en-US"/>
        </w:rPr>
        <w:t xml:space="preserve">Tickets: </w:t>
      </w:r>
      <w:r w:rsidRPr="002A2C6E">
        <w:rPr>
          <w:rFonts w:asciiTheme="minorHAnsi" w:eastAsiaTheme="minorEastAsia" w:hAnsiTheme="minorHAnsi" w:cs="Arial"/>
          <w:color w:val="000000" w:themeColor="text1"/>
          <w:lang w:val="en-US"/>
        </w:rPr>
        <w:t>£12 - £36.50</w:t>
      </w:r>
      <w:r w:rsidRPr="002A2C6E">
        <w:rPr>
          <w:rFonts w:asciiTheme="minorHAnsi" w:eastAsiaTheme="minorEastAsia" w:hAnsiTheme="minorHAnsi" w:cs="Arial"/>
          <w:color w:val="000000" w:themeColor="text1"/>
        </w:rPr>
        <w:t> </w:t>
      </w:r>
    </w:p>
    <w:p w14:paraId="392798BE"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rPr>
        <w:t> </w:t>
      </w:r>
    </w:p>
    <w:p w14:paraId="3F1B8D7C" w14:textId="77777777" w:rsidR="002A2C6E" w:rsidRPr="002A2C6E" w:rsidRDefault="002A2C6E" w:rsidP="002A2C6E">
      <w:pPr>
        <w:rPr>
          <w:rFonts w:asciiTheme="minorHAnsi" w:eastAsiaTheme="minorEastAsia" w:hAnsiTheme="minorHAnsi" w:cs="Arial"/>
          <w:b/>
          <w:bCs/>
          <w:i/>
          <w:iCs/>
          <w:color w:val="000000" w:themeColor="text1"/>
        </w:rPr>
      </w:pPr>
      <w:r w:rsidRPr="002A2C6E">
        <w:rPr>
          <w:rFonts w:asciiTheme="minorHAnsi" w:eastAsiaTheme="minorEastAsia" w:hAnsiTheme="minorHAnsi" w:cs="Arial"/>
          <w:b/>
          <w:bCs/>
          <w:i/>
          <w:iCs/>
          <w:color w:val="000000" w:themeColor="text1"/>
          <w:lang w:val="en-US"/>
        </w:rPr>
        <w:t>There's a Monster in Your Show </w:t>
      </w:r>
      <w:r w:rsidRPr="002A2C6E">
        <w:rPr>
          <w:rFonts w:asciiTheme="minorHAnsi" w:eastAsiaTheme="minorEastAsia" w:hAnsiTheme="minorHAnsi" w:cs="Arial"/>
          <w:b/>
          <w:bCs/>
          <w:i/>
          <w:iCs/>
          <w:color w:val="000000" w:themeColor="text1"/>
        </w:rPr>
        <w:t> </w:t>
      </w:r>
    </w:p>
    <w:p w14:paraId="1F0FAD6F"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By Tom Fletcher</w:t>
      </w:r>
      <w:r w:rsidRPr="002A2C6E">
        <w:rPr>
          <w:rFonts w:asciiTheme="minorHAnsi" w:eastAsiaTheme="minorEastAsia" w:hAnsiTheme="minorHAnsi" w:cs="Arial"/>
          <w:color w:val="000000" w:themeColor="text1"/>
        </w:rPr>
        <w:t> </w:t>
      </w:r>
    </w:p>
    <w:p w14:paraId="377D3791"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14 – 15 Apr 2026</w:t>
      </w:r>
      <w:r w:rsidRPr="002A2C6E">
        <w:rPr>
          <w:rFonts w:asciiTheme="minorHAnsi" w:eastAsiaTheme="minorEastAsia" w:hAnsiTheme="minorHAnsi" w:cs="Arial"/>
          <w:color w:val="000000" w:themeColor="text1"/>
        </w:rPr>
        <w:t> </w:t>
      </w:r>
    </w:p>
    <w:p w14:paraId="59C99103" w14:textId="2056115C" w:rsidR="002A2C6E" w:rsidRPr="002A2C6E" w:rsidRDefault="002A2C6E" w:rsidP="002A2C6E">
      <w:pPr>
        <w:rPr>
          <w:rFonts w:asciiTheme="minorHAnsi" w:eastAsiaTheme="minorEastAsia" w:hAnsiTheme="minorHAnsi" w:cs="Arial"/>
          <w:color w:val="000000" w:themeColor="text1"/>
        </w:rPr>
      </w:pPr>
      <w:r>
        <w:rPr>
          <w:rFonts w:asciiTheme="minorHAnsi" w:eastAsiaTheme="minorEastAsia" w:hAnsiTheme="minorHAnsi" w:cs="Arial"/>
          <w:color w:val="000000" w:themeColor="text1"/>
          <w:lang w:val="en-US"/>
        </w:rPr>
        <w:t xml:space="preserve">Tickets: </w:t>
      </w:r>
      <w:r w:rsidRPr="002A2C6E">
        <w:rPr>
          <w:rFonts w:asciiTheme="minorHAnsi" w:eastAsiaTheme="minorEastAsia" w:hAnsiTheme="minorHAnsi" w:cs="Arial"/>
          <w:color w:val="000000" w:themeColor="text1"/>
          <w:lang w:val="en-US"/>
        </w:rPr>
        <w:t>£16 (child), £19 (adult)</w:t>
      </w:r>
      <w:r w:rsidRPr="002A2C6E">
        <w:rPr>
          <w:rFonts w:asciiTheme="minorHAnsi" w:eastAsiaTheme="minorEastAsia" w:hAnsiTheme="minorHAnsi" w:cs="Arial"/>
          <w:color w:val="000000" w:themeColor="text1"/>
        </w:rPr>
        <w:t> </w:t>
      </w:r>
    </w:p>
    <w:p w14:paraId="24CD0A0A"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rPr>
        <w:t> </w:t>
      </w:r>
    </w:p>
    <w:p w14:paraId="6906F553" w14:textId="77777777" w:rsidR="002A2C6E" w:rsidRPr="002A2C6E" w:rsidRDefault="002A2C6E" w:rsidP="002A2C6E">
      <w:pPr>
        <w:rPr>
          <w:rFonts w:asciiTheme="minorHAnsi" w:eastAsiaTheme="minorEastAsia" w:hAnsiTheme="minorHAnsi" w:cs="Arial"/>
          <w:b/>
          <w:bCs/>
          <w:i/>
          <w:iCs/>
          <w:color w:val="000000" w:themeColor="text1"/>
        </w:rPr>
      </w:pPr>
      <w:r w:rsidRPr="002A2C6E">
        <w:rPr>
          <w:rFonts w:asciiTheme="minorHAnsi" w:eastAsiaTheme="minorEastAsia" w:hAnsiTheme="minorHAnsi" w:cs="Arial"/>
          <w:b/>
          <w:bCs/>
          <w:i/>
          <w:iCs/>
          <w:color w:val="000000" w:themeColor="text1"/>
          <w:lang w:val="en-US"/>
        </w:rPr>
        <w:t>Showstopper! The Improvised Musical</w:t>
      </w:r>
      <w:r w:rsidRPr="002A2C6E">
        <w:rPr>
          <w:rFonts w:asciiTheme="minorHAnsi" w:eastAsiaTheme="minorEastAsia" w:hAnsiTheme="minorHAnsi" w:cs="Arial"/>
          <w:b/>
          <w:bCs/>
          <w:i/>
          <w:iCs/>
          <w:color w:val="000000" w:themeColor="text1"/>
        </w:rPr>
        <w:t> </w:t>
      </w:r>
    </w:p>
    <w:p w14:paraId="4AFE6D3C" w14:textId="77777777" w:rsidR="002A2C6E" w:rsidRPr="002A2C6E" w:rsidRDefault="002A2C6E" w:rsidP="002A2C6E">
      <w:pPr>
        <w:rPr>
          <w:rFonts w:asciiTheme="minorHAnsi" w:eastAsiaTheme="minorEastAsia" w:hAnsiTheme="minorHAnsi" w:cs="Arial"/>
          <w:color w:val="000000" w:themeColor="text1"/>
        </w:rPr>
      </w:pPr>
      <w:r w:rsidRPr="002A2C6E">
        <w:rPr>
          <w:rFonts w:asciiTheme="minorHAnsi" w:eastAsiaTheme="minorEastAsia" w:hAnsiTheme="minorHAnsi" w:cs="Arial"/>
          <w:color w:val="000000" w:themeColor="text1"/>
          <w:lang w:val="en-US"/>
        </w:rPr>
        <w:t>05 – 07 Feb 2026</w:t>
      </w:r>
      <w:r w:rsidRPr="002A2C6E">
        <w:rPr>
          <w:rFonts w:asciiTheme="minorHAnsi" w:eastAsiaTheme="minorEastAsia" w:hAnsiTheme="minorHAnsi" w:cs="Arial"/>
          <w:color w:val="000000" w:themeColor="text1"/>
        </w:rPr>
        <w:t> </w:t>
      </w:r>
    </w:p>
    <w:p w14:paraId="1DB168D9" w14:textId="6CD0DE21" w:rsidR="002A2C6E" w:rsidRPr="002A2C6E" w:rsidRDefault="002A2C6E" w:rsidP="002A2C6E">
      <w:pPr>
        <w:rPr>
          <w:rFonts w:asciiTheme="minorHAnsi" w:eastAsiaTheme="minorEastAsia" w:hAnsiTheme="minorHAnsi" w:cs="Arial"/>
          <w:color w:val="000000" w:themeColor="text1"/>
        </w:rPr>
      </w:pPr>
      <w:r>
        <w:rPr>
          <w:rFonts w:asciiTheme="minorHAnsi" w:eastAsiaTheme="minorEastAsia" w:hAnsiTheme="minorHAnsi" w:cs="Arial"/>
          <w:color w:val="000000" w:themeColor="text1"/>
          <w:lang w:val="en-US"/>
        </w:rPr>
        <w:t xml:space="preserve">Tickets: </w:t>
      </w:r>
      <w:r w:rsidRPr="002A2C6E">
        <w:rPr>
          <w:rFonts w:asciiTheme="minorHAnsi" w:eastAsiaTheme="minorEastAsia" w:hAnsiTheme="minorHAnsi" w:cs="Arial"/>
          <w:color w:val="000000" w:themeColor="text1"/>
          <w:lang w:val="en-US"/>
        </w:rPr>
        <w:t>£16 (child), £28.50 (adult)</w:t>
      </w:r>
      <w:r w:rsidRPr="002A2C6E">
        <w:rPr>
          <w:rFonts w:asciiTheme="minorHAnsi" w:eastAsiaTheme="minorEastAsia" w:hAnsiTheme="minorHAnsi" w:cs="Arial"/>
          <w:color w:val="000000" w:themeColor="text1"/>
        </w:rPr>
        <w:t> </w:t>
      </w:r>
    </w:p>
    <w:p w14:paraId="7275A08B" w14:textId="3515CC7F" w:rsidR="00B35FE3" w:rsidRPr="00D6680C" w:rsidRDefault="00B35FE3" w:rsidP="00B35FE3">
      <w:pPr>
        <w:rPr>
          <w:rFonts w:asciiTheme="minorHAnsi" w:eastAsiaTheme="minorEastAsia" w:hAnsiTheme="minorHAnsi" w:cs="Arial"/>
          <w:b/>
          <w:bCs/>
          <w:color w:val="000000" w:themeColor="text1"/>
          <w:u w:val="single"/>
        </w:rPr>
      </w:pPr>
      <w:r>
        <w:rPr>
          <w:rFonts w:asciiTheme="minorHAnsi" w:eastAsiaTheme="minorEastAsia" w:hAnsiTheme="minorHAnsi" w:cs="Arial"/>
          <w:b/>
          <w:bCs/>
          <w:color w:val="000000" w:themeColor="text1"/>
          <w:u w:val="single"/>
        </w:rPr>
        <w:br/>
      </w:r>
      <w:r>
        <w:rPr>
          <w:rFonts w:asciiTheme="minorHAnsi" w:eastAsiaTheme="minorEastAsia" w:hAnsiTheme="minorHAnsi" w:cs="Arial"/>
          <w:b/>
          <w:bCs/>
          <w:color w:val="000000" w:themeColor="text1"/>
          <w:u w:val="single"/>
        </w:rPr>
        <w:br/>
      </w:r>
      <w:r w:rsidRPr="00D6680C">
        <w:rPr>
          <w:rFonts w:asciiTheme="minorHAnsi" w:eastAsiaTheme="minorEastAsia" w:hAnsiTheme="minorHAnsi" w:cs="Arial"/>
          <w:b/>
          <w:bCs/>
          <w:color w:val="000000" w:themeColor="text1"/>
          <w:u w:val="single"/>
        </w:rPr>
        <w:t xml:space="preserve">NOTES TO EDITORS </w:t>
      </w:r>
    </w:p>
    <w:p w14:paraId="437881F9" w14:textId="77777777" w:rsidR="00B35FE3" w:rsidRDefault="00B35FE3" w:rsidP="00B35FE3">
      <w:pPr>
        <w:rPr>
          <w:rFonts w:asciiTheme="minorHAnsi" w:eastAsiaTheme="minorEastAsia" w:hAnsiTheme="minorHAnsi" w:cs="Arial"/>
          <w:b/>
          <w:bCs/>
          <w:color w:val="000000" w:themeColor="text1"/>
        </w:rPr>
      </w:pPr>
    </w:p>
    <w:p w14:paraId="011EFEC2" w14:textId="77777777" w:rsidR="00B35FE3" w:rsidRPr="00D6680C" w:rsidRDefault="00B35FE3" w:rsidP="00B35FE3">
      <w:pPr>
        <w:rPr>
          <w:rFonts w:asciiTheme="minorHAnsi" w:eastAsiaTheme="minorEastAsia" w:hAnsiTheme="minorHAnsi" w:cs="Arial"/>
          <w:b/>
          <w:bCs/>
          <w:color w:val="000000" w:themeColor="text1"/>
        </w:rPr>
      </w:pPr>
      <w:r w:rsidRPr="00D6680C">
        <w:rPr>
          <w:rFonts w:asciiTheme="minorHAnsi" w:eastAsiaTheme="minorEastAsia" w:hAnsiTheme="minorHAnsi" w:cs="Arial"/>
          <w:b/>
          <w:bCs/>
          <w:color w:val="000000" w:themeColor="text1"/>
        </w:rPr>
        <w:t>Citizens Theatre</w:t>
      </w:r>
    </w:p>
    <w:p w14:paraId="1D200F07" w14:textId="77777777" w:rsidR="00B35FE3" w:rsidRPr="00D6680C" w:rsidRDefault="00B35FE3" w:rsidP="00B35FE3">
      <w:pPr>
        <w:rPr>
          <w:rFonts w:asciiTheme="minorHAnsi" w:eastAsiaTheme="minorEastAsia" w:hAnsiTheme="minorHAnsi" w:cs="Arial"/>
          <w:color w:val="000000" w:themeColor="text1"/>
        </w:rPr>
      </w:pPr>
      <w:r w:rsidRPr="00D6680C">
        <w:rPr>
          <w:rFonts w:asciiTheme="minorHAnsi" w:eastAsiaTheme="minorEastAsia" w:hAnsiTheme="minorHAnsi" w:cs="Arial"/>
          <w:color w:val="000000" w:themeColor="text1"/>
        </w:rPr>
        <w:t xml:space="preserve">The </w:t>
      </w:r>
      <w:proofErr w:type="gramStart"/>
      <w:r w:rsidRPr="00D6680C">
        <w:rPr>
          <w:rFonts w:asciiTheme="minorHAnsi" w:eastAsiaTheme="minorEastAsia" w:hAnsiTheme="minorHAnsi" w:cs="Arial"/>
          <w:color w:val="000000" w:themeColor="text1"/>
        </w:rPr>
        <w:t>Citizens</w:t>
      </w:r>
      <w:proofErr w:type="gramEnd"/>
      <w:r w:rsidRPr="00D6680C">
        <w:rPr>
          <w:rFonts w:asciiTheme="minorHAnsi" w:eastAsiaTheme="minorEastAsia" w:hAnsiTheme="minorHAnsi" w:cs="Arial"/>
          <w:color w:val="000000" w:themeColor="text1"/>
        </w:rPr>
        <w:t xml:space="preserve"> Theatre is Glasgow’s major producing theatre and one of the leading theatre companies in the UK. It is internationally renowned for ground-breaking theatre productions and a pioneering programme of participatory and community work. It is led by Artistic Director, Dominic Hill who is regarded as having “</w:t>
      </w:r>
      <w:r w:rsidRPr="00D6680C">
        <w:rPr>
          <w:rFonts w:asciiTheme="minorHAnsi" w:eastAsiaTheme="minorEastAsia" w:hAnsiTheme="minorHAnsi" w:cs="Arial"/>
          <w:i/>
          <w:iCs/>
          <w:color w:val="000000" w:themeColor="text1"/>
        </w:rPr>
        <w:t>a talent for classical drama which is genuinely world class.”</w:t>
      </w:r>
      <w:r w:rsidRPr="00D6680C">
        <w:rPr>
          <w:rFonts w:asciiTheme="minorHAnsi" w:eastAsiaTheme="minorEastAsia" w:hAnsiTheme="minorHAnsi" w:cs="Arial"/>
          <w:color w:val="000000" w:themeColor="text1"/>
        </w:rPr>
        <w:t xml:space="preserve"> (Daily Telegraph) and Executive Director, Kate Denby. The theatre presents bold new interpretations of classic texts alongside new writing. It is firmly rooted in the Gorbals community at the heart of Glasgow’s cultural and creative offering, while maintaining a national and international outlook.  </w:t>
      </w:r>
    </w:p>
    <w:p w14:paraId="71ED3C02" w14:textId="77777777" w:rsidR="00B35FE3" w:rsidRPr="00D6680C" w:rsidRDefault="00B35FE3" w:rsidP="00B35FE3">
      <w:pPr>
        <w:rPr>
          <w:rFonts w:asciiTheme="minorHAnsi" w:hAnsiTheme="minorHAnsi" w:cs="Arial"/>
          <w:color w:val="000000" w:themeColor="text1"/>
        </w:rPr>
      </w:pPr>
    </w:p>
    <w:p w14:paraId="7C7BC672" w14:textId="77777777" w:rsidR="001139EB" w:rsidRDefault="00B35FE3" w:rsidP="001139EB">
      <w:pPr>
        <w:pStyle w:val="NormalWeb"/>
        <w:rPr>
          <w:rFonts w:asciiTheme="minorHAnsi" w:hAnsiTheme="minorHAnsi" w:cs="Arial"/>
          <w:color w:val="000000" w:themeColor="text1"/>
          <w:shd w:val="clear" w:color="auto" w:fill="FEFFFF"/>
        </w:rPr>
      </w:pPr>
      <w:r w:rsidRPr="00D6680C">
        <w:rPr>
          <w:rStyle w:val="Strong"/>
          <w:rFonts w:asciiTheme="minorHAnsi" w:hAnsiTheme="minorHAnsi" w:cs="Arial"/>
          <w:color w:val="000000" w:themeColor="text1"/>
          <w:sz w:val="21"/>
          <w:szCs w:val="21"/>
          <w:shd w:val="clear" w:color="auto" w:fill="FEFFFF"/>
        </w:rPr>
        <w:t xml:space="preserve">Redevelopment Project </w:t>
      </w:r>
      <w:r w:rsidRPr="00D6680C">
        <w:rPr>
          <w:rStyle w:val="Strong"/>
          <w:rFonts w:asciiTheme="minorHAnsi" w:hAnsiTheme="minorHAnsi" w:cs="Arial"/>
          <w:color w:val="000000" w:themeColor="text1"/>
          <w:sz w:val="21"/>
          <w:szCs w:val="21"/>
          <w:shd w:val="clear" w:color="auto" w:fill="FEFFFF"/>
        </w:rPr>
        <w:br/>
      </w:r>
      <w:r w:rsidR="001139EB" w:rsidRPr="001139EB">
        <w:rPr>
          <w:rFonts w:asciiTheme="minorHAnsi" w:hAnsiTheme="minorHAnsi" w:cs="Arial"/>
          <w:color w:val="000000" w:themeColor="text1"/>
          <w:shd w:val="clear" w:color="auto" w:fill="FEFFFF"/>
        </w:rPr>
        <w:t xml:space="preserve">The Citizens Theatre moved out of its historic home in the Gorbals in June 2018, ahead of the first major redevelopment of the Category B listed building since it began life as a working theatre in 1878. The redeveloped building will transform the experiences of audiences, participants and performers and secure the future of one of Scotland’s most iconic buildings and leading producing theatre companies. </w:t>
      </w:r>
    </w:p>
    <w:p w14:paraId="4558AD0A" w14:textId="77777777" w:rsidR="001139EB" w:rsidRDefault="001139EB" w:rsidP="001139EB">
      <w:pPr>
        <w:pStyle w:val="NormalWeb"/>
        <w:rPr>
          <w:rFonts w:asciiTheme="minorHAnsi" w:hAnsiTheme="minorHAnsi" w:cs="Arial"/>
          <w:color w:val="000000" w:themeColor="text1"/>
          <w:shd w:val="clear" w:color="auto" w:fill="FEFFFF"/>
        </w:rPr>
      </w:pPr>
    </w:p>
    <w:p w14:paraId="0C4ECFDE" w14:textId="77777777" w:rsidR="001139EB" w:rsidRDefault="001139EB" w:rsidP="001139EB">
      <w:pPr>
        <w:pStyle w:val="NormalWeb"/>
        <w:rPr>
          <w:rFonts w:asciiTheme="minorHAnsi" w:hAnsiTheme="minorHAnsi" w:cs="Arial"/>
          <w:color w:val="000000" w:themeColor="text1"/>
          <w:shd w:val="clear" w:color="auto" w:fill="FEFFFF"/>
        </w:rPr>
      </w:pPr>
      <w:r w:rsidRPr="001139EB">
        <w:rPr>
          <w:rFonts w:asciiTheme="minorHAnsi" w:hAnsiTheme="minorHAnsi" w:cs="Arial"/>
          <w:color w:val="000000" w:themeColor="text1"/>
          <w:shd w:val="clear" w:color="auto" w:fill="FEFFFF"/>
        </w:rPr>
        <w:t xml:space="preserve">Designed by Bennetts Associates, the extensive redevelopment has brought the iconic building into the 21st century. At its heart is a substantial restoration of the original sandstone Victorian auditorium, wrapped in an entirely new three storey building which crucially provides universal access for artists and audiences. It also delivers new rehearsal, participation, and studio spaces supporting expanded activities for the community and offering Scotland’s rich ecology of theatre companies’ new spaces to rehearse and perform in. This includes a new 150 seat Studio Theatre. </w:t>
      </w:r>
    </w:p>
    <w:p w14:paraId="1811733F" w14:textId="77777777" w:rsidR="001139EB" w:rsidRDefault="001139EB" w:rsidP="001139EB">
      <w:pPr>
        <w:pStyle w:val="NormalWeb"/>
        <w:rPr>
          <w:rFonts w:asciiTheme="minorHAnsi" w:hAnsiTheme="minorHAnsi" w:cs="Arial"/>
          <w:color w:val="000000" w:themeColor="text1"/>
          <w:shd w:val="clear" w:color="auto" w:fill="FEFFFF"/>
        </w:rPr>
      </w:pPr>
    </w:p>
    <w:p w14:paraId="568A2DDD" w14:textId="6A9062F5" w:rsidR="00B35FE3" w:rsidRDefault="001139EB" w:rsidP="691504BD">
      <w:pPr>
        <w:pStyle w:val="NormalWeb"/>
        <w:rPr>
          <w:rFonts w:asciiTheme="minorHAnsi" w:hAnsiTheme="minorHAnsi" w:cs="Arial"/>
          <w:color w:val="000000" w:themeColor="text1"/>
          <w:shd w:val="clear" w:color="auto" w:fill="FEFFFF"/>
        </w:rPr>
      </w:pPr>
      <w:r w:rsidRPr="691504BD">
        <w:rPr>
          <w:rFonts w:asciiTheme="minorHAnsi" w:hAnsiTheme="minorHAnsi" w:cs="Arial"/>
          <w:color w:val="000000" w:themeColor="text1"/>
          <w:shd w:val="clear" w:color="auto" w:fill="FEFFFF"/>
        </w:rPr>
        <w:lastRenderedPageBreak/>
        <w:t>We are now in the final phase of internal fit-out to return the building to a working theatre. The Citizens Theatre will reopen in August 2025, with a full season programme launching in September 2025. Key funders of the project include Scottish Government, Glasgow City Council, The National Lottery Heritage Fund, Creative Scotland and Historic Environment Scotland in addition to a range of trusts and foundations and individual supporters.</w:t>
      </w:r>
    </w:p>
    <w:p w14:paraId="70C4ABED" w14:textId="77777777" w:rsidR="001139EB" w:rsidRPr="00D6680C" w:rsidRDefault="001139EB" w:rsidP="691504BD">
      <w:pPr>
        <w:pStyle w:val="NormalWeb"/>
        <w:rPr>
          <w:rFonts w:asciiTheme="minorHAnsi" w:hAnsiTheme="minorHAnsi" w:cs="Arial"/>
          <w:b/>
          <w:bCs/>
          <w:color w:val="000000" w:themeColor="text1"/>
          <w:sz w:val="21"/>
          <w:szCs w:val="21"/>
          <w:shd w:val="clear" w:color="auto" w:fill="FEFFFF"/>
        </w:rPr>
      </w:pPr>
    </w:p>
    <w:p w14:paraId="63BEBAA7" w14:textId="77777777" w:rsidR="00572204" w:rsidRPr="00B35FE3" w:rsidRDefault="00572204">
      <w:pPr>
        <w:rPr>
          <w:b/>
          <w:bCs/>
        </w:rPr>
      </w:pPr>
    </w:p>
    <w:sectPr w:rsidR="00572204" w:rsidRPr="00B35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5830"/>
    <w:multiLevelType w:val="hybridMultilevel"/>
    <w:tmpl w:val="F6D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B98F92"/>
    <w:multiLevelType w:val="hybridMultilevel"/>
    <w:tmpl w:val="CF44E28A"/>
    <w:lvl w:ilvl="0" w:tplc="5502C534">
      <w:start w:val="1"/>
      <w:numFmt w:val="bullet"/>
      <w:lvlText w:val=""/>
      <w:lvlJc w:val="left"/>
      <w:pPr>
        <w:ind w:left="360" w:hanging="360"/>
      </w:pPr>
      <w:rPr>
        <w:rFonts w:ascii="Symbol" w:hAnsi="Symbol" w:hint="default"/>
      </w:rPr>
    </w:lvl>
    <w:lvl w:ilvl="1" w:tplc="08561FA6">
      <w:start w:val="1"/>
      <w:numFmt w:val="bullet"/>
      <w:lvlText w:val="o"/>
      <w:lvlJc w:val="left"/>
      <w:pPr>
        <w:ind w:left="0" w:hanging="360"/>
      </w:pPr>
      <w:rPr>
        <w:rFonts w:ascii="Courier New" w:hAnsi="Courier New" w:hint="default"/>
      </w:rPr>
    </w:lvl>
    <w:lvl w:ilvl="2" w:tplc="7A520A66">
      <w:start w:val="1"/>
      <w:numFmt w:val="bullet"/>
      <w:lvlText w:val=""/>
      <w:lvlJc w:val="left"/>
      <w:pPr>
        <w:ind w:left="720" w:hanging="360"/>
      </w:pPr>
      <w:rPr>
        <w:rFonts w:ascii="Wingdings" w:hAnsi="Wingdings" w:hint="default"/>
      </w:rPr>
    </w:lvl>
    <w:lvl w:ilvl="3" w:tplc="3BE2B41A">
      <w:start w:val="1"/>
      <w:numFmt w:val="bullet"/>
      <w:lvlText w:val=""/>
      <w:lvlJc w:val="left"/>
      <w:pPr>
        <w:ind w:left="1440" w:hanging="360"/>
      </w:pPr>
      <w:rPr>
        <w:rFonts w:ascii="Symbol" w:hAnsi="Symbol" w:hint="default"/>
      </w:rPr>
    </w:lvl>
    <w:lvl w:ilvl="4" w:tplc="E00A5DA6">
      <w:start w:val="1"/>
      <w:numFmt w:val="bullet"/>
      <w:lvlText w:val="o"/>
      <w:lvlJc w:val="left"/>
      <w:pPr>
        <w:ind w:left="2160" w:hanging="360"/>
      </w:pPr>
      <w:rPr>
        <w:rFonts w:ascii="Courier New" w:hAnsi="Courier New" w:hint="default"/>
      </w:rPr>
    </w:lvl>
    <w:lvl w:ilvl="5" w:tplc="471EB902">
      <w:start w:val="1"/>
      <w:numFmt w:val="bullet"/>
      <w:lvlText w:val=""/>
      <w:lvlJc w:val="left"/>
      <w:pPr>
        <w:ind w:left="2880" w:hanging="360"/>
      </w:pPr>
      <w:rPr>
        <w:rFonts w:ascii="Wingdings" w:hAnsi="Wingdings" w:hint="default"/>
      </w:rPr>
    </w:lvl>
    <w:lvl w:ilvl="6" w:tplc="2A544DDA">
      <w:start w:val="1"/>
      <w:numFmt w:val="bullet"/>
      <w:lvlText w:val=""/>
      <w:lvlJc w:val="left"/>
      <w:pPr>
        <w:ind w:left="3600" w:hanging="360"/>
      </w:pPr>
      <w:rPr>
        <w:rFonts w:ascii="Symbol" w:hAnsi="Symbol" w:hint="default"/>
      </w:rPr>
    </w:lvl>
    <w:lvl w:ilvl="7" w:tplc="00E2471E">
      <w:start w:val="1"/>
      <w:numFmt w:val="bullet"/>
      <w:lvlText w:val="o"/>
      <w:lvlJc w:val="left"/>
      <w:pPr>
        <w:ind w:left="4320" w:hanging="360"/>
      </w:pPr>
      <w:rPr>
        <w:rFonts w:ascii="Courier New" w:hAnsi="Courier New" w:hint="default"/>
      </w:rPr>
    </w:lvl>
    <w:lvl w:ilvl="8" w:tplc="CEC03D9E">
      <w:start w:val="1"/>
      <w:numFmt w:val="bullet"/>
      <w:lvlText w:val=""/>
      <w:lvlJc w:val="left"/>
      <w:pPr>
        <w:ind w:left="5040" w:hanging="360"/>
      </w:pPr>
      <w:rPr>
        <w:rFonts w:ascii="Wingdings" w:hAnsi="Wingdings" w:hint="default"/>
      </w:rPr>
    </w:lvl>
  </w:abstractNum>
  <w:abstractNum w:abstractNumId="2" w15:restartNumberingAfterBreak="0">
    <w:nsid w:val="5EE3A1F6"/>
    <w:multiLevelType w:val="hybridMultilevel"/>
    <w:tmpl w:val="65887B34"/>
    <w:lvl w:ilvl="0" w:tplc="D958C6FE">
      <w:start w:val="1"/>
      <w:numFmt w:val="bullet"/>
      <w:lvlText w:val=""/>
      <w:lvlJc w:val="left"/>
      <w:pPr>
        <w:ind w:left="720" w:hanging="360"/>
      </w:pPr>
      <w:rPr>
        <w:rFonts w:ascii="Wingdings" w:hAnsi="Wingdings" w:hint="default"/>
      </w:rPr>
    </w:lvl>
    <w:lvl w:ilvl="1" w:tplc="82C6741A">
      <w:start w:val="1"/>
      <w:numFmt w:val="bullet"/>
      <w:lvlText w:val="o"/>
      <w:lvlJc w:val="left"/>
      <w:pPr>
        <w:ind w:left="1440" w:hanging="360"/>
      </w:pPr>
      <w:rPr>
        <w:rFonts w:ascii="Courier New" w:hAnsi="Courier New" w:hint="default"/>
      </w:rPr>
    </w:lvl>
    <w:lvl w:ilvl="2" w:tplc="A0DEE00C">
      <w:start w:val="1"/>
      <w:numFmt w:val="bullet"/>
      <w:lvlText w:val=""/>
      <w:lvlJc w:val="left"/>
      <w:pPr>
        <w:ind w:left="2160" w:hanging="360"/>
      </w:pPr>
      <w:rPr>
        <w:rFonts w:ascii="Wingdings" w:hAnsi="Wingdings" w:hint="default"/>
      </w:rPr>
    </w:lvl>
    <w:lvl w:ilvl="3" w:tplc="B5540428">
      <w:start w:val="1"/>
      <w:numFmt w:val="bullet"/>
      <w:lvlText w:val=""/>
      <w:lvlJc w:val="left"/>
      <w:pPr>
        <w:ind w:left="2880" w:hanging="360"/>
      </w:pPr>
      <w:rPr>
        <w:rFonts w:ascii="Symbol" w:hAnsi="Symbol" w:hint="default"/>
      </w:rPr>
    </w:lvl>
    <w:lvl w:ilvl="4" w:tplc="E716EE0A">
      <w:start w:val="1"/>
      <w:numFmt w:val="bullet"/>
      <w:lvlText w:val="o"/>
      <w:lvlJc w:val="left"/>
      <w:pPr>
        <w:ind w:left="3600" w:hanging="360"/>
      </w:pPr>
      <w:rPr>
        <w:rFonts w:ascii="Courier New" w:hAnsi="Courier New" w:hint="default"/>
      </w:rPr>
    </w:lvl>
    <w:lvl w:ilvl="5" w:tplc="B07E4DF4">
      <w:start w:val="1"/>
      <w:numFmt w:val="bullet"/>
      <w:lvlText w:val=""/>
      <w:lvlJc w:val="left"/>
      <w:pPr>
        <w:ind w:left="4320" w:hanging="360"/>
      </w:pPr>
      <w:rPr>
        <w:rFonts w:ascii="Wingdings" w:hAnsi="Wingdings" w:hint="default"/>
      </w:rPr>
    </w:lvl>
    <w:lvl w:ilvl="6" w:tplc="1BAAC15E">
      <w:start w:val="1"/>
      <w:numFmt w:val="bullet"/>
      <w:lvlText w:val=""/>
      <w:lvlJc w:val="left"/>
      <w:pPr>
        <w:ind w:left="5040" w:hanging="360"/>
      </w:pPr>
      <w:rPr>
        <w:rFonts w:ascii="Symbol" w:hAnsi="Symbol" w:hint="default"/>
      </w:rPr>
    </w:lvl>
    <w:lvl w:ilvl="7" w:tplc="C3D43F98">
      <w:start w:val="1"/>
      <w:numFmt w:val="bullet"/>
      <w:lvlText w:val="o"/>
      <w:lvlJc w:val="left"/>
      <w:pPr>
        <w:ind w:left="5760" w:hanging="360"/>
      </w:pPr>
      <w:rPr>
        <w:rFonts w:ascii="Courier New" w:hAnsi="Courier New" w:hint="default"/>
      </w:rPr>
    </w:lvl>
    <w:lvl w:ilvl="8" w:tplc="2068A928">
      <w:start w:val="1"/>
      <w:numFmt w:val="bullet"/>
      <w:lvlText w:val=""/>
      <w:lvlJc w:val="left"/>
      <w:pPr>
        <w:ind w:left="6480" w:hanging="360"/>
      </w:pPr>
      <w:rPr>
        <w:rFonts w:ascii="Wingdings" w:hAnsi="Wingdings" w:hint="default"/>
      </w:rPr>
    </w:lvl>
  </w:abstractNum>
  <w:num w:numId="1" w16cid:durableId="1546940526">
    <w:abstractNumId w:val="2"/>
  </w:num>
  <w:num w:numId="2" w16cid:durableId="845706288">
    <w:abstractNumId w:val="1"/>
  </w:num>
  <w:num w:numId="3" w16cid:durableId="14944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E3"/>
    <w:rsid w:val="00005FD4"/>
    <w:rsid w:val="000107BB"/>
    <w:rsid w:val="000267D0"/>
    <w:rsid w:val="00030084"/>
    <w:rsid w:val="00035D49"/>
    <w:rsid w:val="00037324"/>
    <w:rsid w:val="00040A24"/>
    <w:rsid w:val="000424CF"/>
    <w:rsid w:val="00044E82"/>
    <w:rsid w:val="00063940"/>
    <w:rsid w:val="0007121D"/>
    <w:rsid w:val="00075706"/>
    <w:rsid w:val="00080DAE"/>
    <w:rsid w:val="00094EC3"/>
    <w:rsid w:val="000B638D"/>
    <w:rsid w:val="000B6EE0"/>
    <w:rsid w:val="000C0787"/>
    <w:rsid w:val="000D3861"/>
    <w:rsid w:val="000E4649"/>
    <w:rsid w:val="000F6547"/>
    <w:rsid w:val="00100361"/>
    <w:rsid w:val="001139EB"/>
    <w:rsid w:val="00120FD3"/>
    <w:rsid w:val="00124FDD"/>
    <w:rsid w:val="001251ED"/>
    <w:rsid w:val="0013431E"/>
    <w:rsid w:val="00151725"/>
    <w:rsid w:val="00170EC1"/>
    <w:rsid w:val="00173083"/>
    <w:rsid w:val="0017432C"/>
    <w:rsid w:val="001746A9"/>
    <w:rsid w:val="0017566C"/>
    <w:rsid w:val="00176C8F"/>
    <w:rsid w:val="001828F7"/>
    <w:rsid w:val="00185721"/>
    <w:rsid w:val="00186393"/>
    <w:rsid w:val="001A046A"/>
    <w:rsid w:val="001C180C"/>
    <w:rsid w:val="001D368A"/>
    <w:rsid w:val="001D4157"/>
    <w:rsid w:val="001E01A4"/>
    <w:rsid w:val="001E2153"/>
    <w:rsid w:val="001EB9ED"/>
    <w:rsid w:val="001F3669"/>
    <w:rsid w:val="00220AB7"/>
    <w:rsid w:val="0022399E"/>
    <w:rsid w:val="00234258"/>
    <w:rsid w:val="00234FC6"/>
    <w:rsid w:val="00236FC0"/>
    <w:rsid w:val="002378EC"/>
    <w:rsid w:val="00262263"/>
    <w:rsid w:val="00272EEE"/>
    <w:rsid w:val="00280E15"/>
    <w:rsid w:val="002825D2"/>
    <w:rsid w:val="002A127D"/>
    <w:rsid w:val="002A2C6E"/>
    <w:rsid w:val="002A6C85"/>
    <w:rsid w:val="002B7E82"/>
    <w:rsid w:val="002D554B"/>
    <w:rsid w:val="002E17E3"/>
    <w:rsid w:val="002E6B1E"/>
    <w:rsid w:val="00300246"/>
    <w:rsid w:val="00303FC8"/>
    <w:rsid w:val="00317397"/>
    <w:rsid w:val="00317756"/>
    <w:rsid w:val="00321341"/>
    <w:rsid w:val="0032509C"/>
    <w:rsid w:val="00330AFC"/>
    <w:rsid w:val="00352B92"/>
    <w:rsid w:val="00357E7E"/>
    <w:rsid w:val="00360478"/>
    <w:rsid w:val="00363C83"/>
    <w:rsid w:val="003668B6"/>
    <w:rsid w:val="00368470"/>
    <w:rsid w:val="0037404E"/>
    <w:rsid w:val="00376890"/>
    <w:rsid w:val="00392131"/>
    <w:rsid w:val="003C0275"/>
    <w:rsid w:val="003C199F"/>
    <w:rsid w:val="003C4327"/>
    <w:rsid w:val="003D0E1D"/>
    <w:rsid w:val="003E3D9A"/>
    <w:rsid w:val="003F6036"/>
    <w:rsid w:val="00405BD4"/>
    <w:rsid w:val="00444EF3"/>
    <w:rsid w:val="004549FF"/>
    <w:rsid w:val="00455230"/>
    <w:rsid w:val="004579A2"/>
    <w:rsid w:val="004A3627"/>
    <w:rsid w:val="004B067B"/>
    <w:rsid w:val="004D005E"/>
    <w:rsid w:val="004E4F03"/>
    <w:rsid w:val="004F26A9"/>
    <w:rsid w:val="004F4D2A"/>
    <w:rsid w:val="004F6906"/>
    <w:rsid w:val="00500B1F"/>
    <w:rsid w:val="005015A1"/>
    <w:rsid w:val="0051333C"/>
    <w:rsid w:val="00542D8F"/>
    <w:rsid w:val="00544398"/>
    <w:rsid w:val="0055384B"/>
    <w:rsid w:val="0055536F"/>
    <w:rsid w:val="00572204"/>
    <w:rsid w:val="0057554F"/>
    <w:rsid w:val="00581083"/>
    <w:rsid w:val="00585FA6"/>
    <w:rsid w:val="00590605"/>
    <w:rsid w:val="00595B41"/>
    <w:rsid w:val="0059700F"/>
    <w:rsid w:val="005A5D20"/>
    <w:rsid w:val="005C49BF"/>
    <w:rsid w:val="005C63C0"/>
    <w:rsid w:val="005F6DC7"/>
    <w:rsid w:val="00616DCE"/>
    <w:rsid w:val="006177BC"/>
    <w:rsid w:val="00622666"/>
    <w:rsid w:val="00622C8A"/>
    <w:rsid w:val="00677097"/>
    <w:rsid w:val="00690F3A"/>
    <w:rsid w:val="006B69D9"/>
    <w:rsid w:val="006E33DD"/>
    <w:rsid w:val="006E67EF"/>
    <w:rsid w:val="006F2C2D"/>
    <w:rsid w:val="006F6401"/>
    <w:rsid w:val="0070233B"/>
    <w:rsid w:val="00715094"/>
    <w:rsid w:val="00722BCF"/>
    <w:rsid w:val="00726E00"/>
    <w:rsid w:val="00727DD6"/>
    <w:rsid w:val="00746D18"/>
    <w:rsid w:val="00747D60"/>
    <w:rsid w:val="007531D3"/>
    <w:rsid w:val="0075448B"/>
    <w:rsid w:val="00760E8F"/>
    <w:rsid w:val="007641EF"/>
    <w:rsid w:val="00786F9F"/>
    <w:rsid w:val="007B0BA2"/>
    <w:rsid w:val="007B24DC"/>
    <w:rsid w:val="007C4DAC"/>
    <w:rsid w:val="007C7168"/>
    <w:rsid w:val="007D0B44"/>
    <w:rsid w:val="007D2682"/>
    <w:rsid w:val="007D5F4A"/>
    <w:rsid w:val="007E18AB"/>
    <w:rsid w:val="007E3524"/>
    <w:rsid w:val="007E7F92"/>
    <w:rsid w:val="007F05D4"/>
    <w:rsid w:val="008022EB"/>
    <w:rsid w:val="00806FE6"/>
    <w:rsid w:val="008137AE"/>
    <w:rsid w:val="0082392A"/>
    <w:rsid w:val="00840037"/>
    <w:rsid w:val="00844101"/>
    <w:rsid w:val="0084462E"/>
    <w:rsid w:val="00844A29"/>
    <w:rsid w:val="008559FD"/>
    <w:rsid w:val="00861179"/>
    <w:rsid w:val="00862F69"/>
    <w:rsid w:val="0086493C"/>
    <w:rsid w:val="00866980"/>
    <w:rsid w:val="00876A4D"/>
    <w:rsid w:val="008A502E"/>
    <w:rsid w:val="008C0FAE"/>
    <w:rsid w:val="008C52EF"/>
    <w:rsid w:val="008C570A"/>
    <w:rsid w:val="008E0880"/>
    <w:rsid w:val="008E4414"/>
    <w:rsid w:val="008F2508"/>
    <w:rsid w:val="008F2743"/>
    <w:rsid w:val="0091100E"/>
    <w:rsid w:val="00916D66"/>
    <w:rsid w:val="00921869"/>
    <w:rsid w:val="00936D5D"/>
    <w:rsid w:val="00952D61"/>
    <w:rsid w:val="00953339"/>
    <w:rsid w:val="009644E0"/>
    <w:rsid w:val="009879FA"/>
    <w:rsid w:val="009B59E3"/>
    <w:rsid w:val="009B7EB5"/>
    <w:rsid w:val="009C3750"/>
    <w:rsid w:val="009D42E4"/>
    <w:rsid w:val="009D4B44"/>
    <w:rsid w:val="009D4D7D"/>
    <w:rsid w:val="009F651B"/>
    <w:rsid w:val="00A13C8E"/>
    <w:rsid w:val="00A15454"/>
    <w:rsid w:val="00A34FE9"/>
    <w:rsid w:val="00A36F15"/>
    <w:rsid w:val="00A40F0B"/>
    <w:rsid w:val="00A412D9"/>
    <w:rsid w:val="00A41B59"/>
    <w:rsid w:val="00A43957"/>
    <w:rsid w:val="00A4668E"/>
    <w:rsid w:val="00A63BAA"/>
    <w:rsid w:val="00A71B98"/>
    <w:rsid w:val="00A73E81"/>
    <w:rsid w:val="00AB1C6E"/>
    <w:rsid w:val="00AB3F2C"/>
    <w:rsid w:val="00AE4041"/>
    <w:rsid w:val="00AE596B"/>
    <w:rsid w:val="00AF7371"/>
    <w:rsid w:val="00B35FE3"/>
    <w:rsid w:val="00B45165"/>
    <w:rsid w:val="00B461B9"/>
    <w:rsid w:val="00B47ABB"/>
    <w:rsid w:val="00B63613"/>
    <w:rsid w:val="00B740EF"/>
    <w:rsid w:val="00B877C6"/>
    <w:rsid w:val="00B9423B"/>
    <w:rsid w:val="00BA0BB3"/>
    <w:rsid w:val="00BB387D"/>
    <w:rsid w:val="00BD130F"/>
    <w:rsid w:val="00BD552B"/>
    <w:rsid w:val="00BD66B6"/>
    <w:rsid w:val="00BF0DD0"/>
    <w:rsid w:val="00BF2111"/>
    <w:rsid w:val="00BF5528"/>
    <w:rsid w:val="00BF6BE1"/>
    <w:rsid w:val="00C204AD"/>
    <w:rsid w:val="00C25271"/>
    <w:rsid w:val="00C25B85"/>
    <w:rsid w:val="00C36473"/>
    <w:rsid w:val="00C47496"/>
    <w:rsid w:val="00C6579F"/>
    <w:rsid w:val="00C73270"/>
    <w:rsid w:val="00C83A8F"/>
    <w:rsid w:val="00C86E94"/>
    <w:rsid w:val="00C87049"/>
    <w:rsid w:val="00C936E7"/>
    <w:rsid w:val="00CA311A"/>
    <w:rsid w:val="00CA619A"/>
    <w:rsid w:val="00CA6FE3"/>
    <w:rsid w:val="00CA7111"/>
    <w:rsid w:val="00CC0508"/>
    <w:rsid w:val="00CD613B"/>
    <w:rsid w:val="00CE5336"/>
    <w:rsid w:val="00CE55B6"/>
    <w:rsid w:val="00CF0638"/>
    <w:rsid w:val="00D000F6"/>
    <w:rsid w:val="00D0071B"/>
    <w:rsid w:val="00D07310"/>
    <w:rsid w:val="00D33CA7"/>
    <w:rsid w:val="00D42294"/>
    <w:rsid w:val="00D5269E"/>
    <w:rsid w:val="00D643A4"/>
    <w:rsid w:val="00D70B90"/>
    <w:rsid w:val="00D7171C"/>
    <w:rsid w:val="00D763F3"/>
    <w:rsid w:val="00D83783"/>
    <w:rsid w:val="00D86696"/>
    <w:rsid w:val="00DA6766"/>
    <w:rsid w:val="00DB2094"/>
    <w:rsid w:val="00DB56C2"/>
    <w:rsid w:val="00DC3B27"/>
    <w:rsid w:val="00DC4B78"/>
    <w:rsid w:val="00DE79BA"/>
    <w:rsid w:val="00E05885"/>
    <w:rsid w:val="00E11597"/>
    <w:rsid w:val="00E11CB3"/>
    <w:rsid w:val="00E178ED"/>
    <w:rsid w:val="00E27543"/>
    <w:rsid w:val="00E33B4B"/>
    <w:rsid w:val="00E55A59"/>
    <w:rsid w:val="00E6175B"/>
    <w:rsid w:val="00E716CD"/>
    <w:rsid w:val="00E756B6"/>
    <w:rsid w:val="00E96E12"/>
    <w:rsid w:val="00EB6D8F"/>
    <w:rsid w:val="00EC3EC6"/>
    <w:rsid w:val="00EE280C"/>
    <w:rsid w:val="00EE3847"/>
    <w:rsid w:val="00EF36CA"/>
    <w:rsid w:val="00F032FD"/>
    <w:rsid w:val="00F03D24"/>
    <w:rsid w:val="00F05C9D"/>
    <w:rsid w:val="00F13653"/>
    <w:rsid w:val="00F27C13"/>
    <w:rsid w:val="00F37AB6"/>
    <w:rsid w:val="00F40848"/>
    <w:rsid w:val="00F4470C"/>
    <w:rsid w:val="00F53B3B"/>
    <w:rsid w:val="00F62FB4"/>
    <w:rsid w:val="00F6739F"/>
    <w:rsid w:val="00F801FB"/>
    <w:rsid w:val="00F92808"/>
    <w:rsid w:val="00F944C5"/>
    <w:rsid w:val="00F97CAD"/>
    <w:rsid w:val="00FA353D"/>
    <w:rsid w:val="00FA799B"/>
    <w:rsid w:val="00FB70BD"/>
    <w:rsid w:val="00FD4DB5"/>
    <w:rsid w:val="00FE2684"/>
    <w:rsid w:val="00FF4B15"/>
    <w:rsid w:val="0126A25C"/>
    <w:rsid w:val="0266A9A8"/>
    <w:rsid w:val="03561B1B"/>
    <w:rsid w:val="0431A7B1"/>
    <w:rsid w:val="047A3FC3"/>
    <w:rsid w:val="055F779E"/>
    <w:rsid w:val="080E7503"/>
    <w:rsid w:val="08566B82"/>
    <w:rsid w:val="087BE4D6"/>
    <w:rsid w:val="08BA4DBE"/>
    <w:rsid w:val="08F5BCA5"/>
    <w:rsid w:val="096468F5"/>
    <w:rsid w:val="099108B5"/>
    <w:rsid w:val="09E39B34"/>
    <w:rsid w:val="0A08CC67"/>
    <w:rsid w:val="0A6CC25D"/>
    <w:rsid w:val="0AE45B6B"/>
    <w:rsid w:val="0DC9D507"/>
    <w:rsid w:val="0F55A378"/>
    <w:rsid w:val="0F913A05"/>
    <w:rsid w:val="10B8D3A7"/>
    <w:rsid w:val="13B348E0"/>
    <w:rsid w:val="16259C31"/>
    <w:rsid w:val="16B63976"/>
    <w:rsid w:val="1784C033"/>
    <w:rsid w:val="17A72C63"/>
    <w:rsid w:val="192B3377"/>
    <w:rsid w:val="1A5D2A1A"/>
    <w:rsid w:val="1AF12880"/>
    <w:rsid w:val="1B96A768"/>
    <w:rsid w:val="1D33D566"/>
    <w:rsid w:val="1DD7BEFC"/>
    <w:rsid w:val="1F1CD50E"/>
    <w:rsid w:val="1F5F315F"/>
    <w:rsid w:val="20310FDF"/>
    <w:rsid w:val="24665A9E"/>
    <w:rsid w:val="24C9A769"/>
    <w:rsid w:val="25AC94DB"/>
    <w:rsid w:val="25D42C3C"/>
    <w:rsid w:val="2609612E"/>
    <w:rsid w:val="26AF9532"/>
    <w:rsid w:val="28473212"/>
    <w:rsid w:val="28DB1564"/>
    <w:rsid w:val="2907082A"/>
    <w:rsid w:val="2A10D8C5"/>
    <w:rsid w:val="2C135A8D"/>
    <w:rsid w:val="2C17E4F9"/>
    <w:rsid w:val="2CB02E4C"/>
    <w:rsid w:val="2D46A493"/>
    <w:rsid w:val="2E2B9BFF"/>
    <w:rsid w:val="2ED5F471"/>
    <w:rsid w:val="2F853BC4"/>
    <w:rsid w:val="2FC546DB"/>
    <w:rsid w:val="2FF069E4"/>
    <w:rsid w:val="3066C350"/>
    <w:rsid w:val="30BD8D15"/>
    <w:rsid w:val="3107C8C3"/>
    <w:rsid w:val="31546927"/>
    <w:rsid w:val="3172C6C5"/>
    <w:rsid w:val="335AE5FA"/>
    <w:rsid w:val="33928653"/>
    <w:rsid w:val="35F7E592"/>
    <w:rsid w:val="3B178625"/>
    <w:rsid w:val="3C3D0985"/>
    <w:rsid w:val="3F224610"/>
    <w:rsid w:val="422BD047"/>
    <w:rsid w:val="427F3CA1"/>
    <w:rsid w:val="42A807F9"/>
    <w:rsid w:val="44D2D9CB"/>
    <w:rsid w:val="4573B11A"/>
    <w:rsid w:val="473A0709"/>
    <w:rsid w:val="483BCB59"/>
    <w:rsid w:val="48949F84"/>
    <w:rsid w:val="4941AD8B"/>
    <w:rsid w:val="49FC4138"/>
    <w:rsid w:val="4B89301C"/>
    <w:rsid w:val="4B93AA7E"/>
    <w:rsid w:val="4DB08D44"/>
    <w:rsid w:val="4DCAB844"/>
    <w:rsid w:val="4FE8DF24"/>
    <w:rsid w:val="52179C45"/>
    <w:rsid w:val="524D1F7E"/>
    <w:rsid w:val="5250BE33"/>
    <w:rsid w:val="52527A5E"/>
    <w:rsid w:val="52A08A55"/>
    <w:rsid w:val="52C3A39D"/>
    <w:rsid w:val="52EB2995"/>
    <w:rsid w:val="5365DB54"/>
    <w:rsid w:val="53A09584"/>
    <w:rsid w:val="53DC6903"/>
    <w:rsid w:val="5434EC1E"/>
    <w:rsid w:val="54DF3827"/>
    <w:rsid w:val="551D2295"/>
    <w:rsid w:val="564F070D"/>
    <w:rsid w:val="57AC8D83"/>
    <w:rsid w:val="581DBA4F"/>
    <w:rsid w:val="5845F687"/>
    <w:rsid w:val="585C57A3"/>
    <w:rsid w:val="58A9299E"/>
    <w:rsid w:val="596418F0"/>
    <w:rsid w:val="5A2CA8E4"/>
    <w:rsid w:val="5A612095"/>
    <w:rsid w:val="5A733D74"/>
    <w:rsid w:val="5B01080F"/>
    <w:rsid w:val="5BB71722"/>
    <w:rsid w:val="5BDA0D11"/>
    <w:rsid w:val="5BDB567D"/>
    <w:rsid w:val="5BDC8727"/>
    <w:rsid w:val="5D1D916B"/>
    <w:rsid w:val="5DA3B524"/>
    <w:rsid w:val="5DC0BECA"/>
    <w:rsid w:val="5E243B29"/>
    <w:rsid w:val="5EC67D23"/>
    <w:rsid w:val="5ED139F1"/>
    <w:rsid w:val="5F267563"/>
    <w:rsid w:val="5F78F71E"/>
    <w:rsid w:val="6046395C"/>
    <w:rsid w:val="60927BAE"/>
    <w:rsid w:val="6196F934"/>
    <w:rsid w:val="61EB5460"/>
    <w:rsid w:val="621B52B7"/>
    <w:rsid w:val="6384790F"/>
    <w:rsid w:val="63952418"/>
    <w:rsid w:val="63E96685"/>
    <w:rsid w:val="64EEC877"/>
    <w:rsid w:val="65D60765"/>
    <w:rsid w:val="6632ED96"/>
    <w:rsid w:val="668D143F"/>
    <w:rsid w:val="67AF7973"/>
    <w:rsid w:val="68C47D17"/>
    <w:rsid w:val="691504BD"/>
    <w:rsid w:val="69477E38"/>
    <w:rsid w:val="69AD5DC2"/>
    <w:rsid w:val="6A5A83F0"/>
    <w:rsid w:val="6A5EFB66"/>
    <w:rsid w:val="6ABA688F"/>
    <w:rsid w:val="6BEE8E5F"/>
    <w:rsid w:val="6C312FA7"/>
    <w:rsid w:val="6C3828F9"/>
    <w:rsid w:val="6C7569B7"/>
    <w:rsid w:val="6E9EB478"/>
    <w:rsid w:val="6EB35617"/>
    <w:rsid w:val="6EB82C9B"/>
    <w:rsid w:val="70243133"/>
    <w:rsid w:val="70A8C5A5"/>
    <w:rsid w:val="7163C534"/>
    <w:rsid w:val="733C97DA"/>
    <w:rsid w:val="7356E1C5"/>
    <w:rsid w:val="73C1F1F2"/>
    <w:rsid w:val="73E4B2B1"/>
    <w:rsid w:val="7591ABA1"/>
    <w:rsid w:val="75F7A857"/>
    <w:rsid w:val="76977456"/>
    <w:rsid w:val="76E67A55"/>
    <w:rsid w:val="76E8520C"/>
    <w:rsid w:val="782DDF9A"/>
    <w:rsid w:val="79BCE6D2"/>
    <w:rsid w:val="79E59CBC"/>
    <w:rsid w:val="7A807148"/>
    <w:rsid w:val="7B6354D5"/>
    <w:rsid w:val="7C4B382E"/>
    <w:rsid w:val="7E4FE952"/>
    <w:rsid w:val="7E9C54C2"/>
    <w:rsid w:val="7EF59F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5600"/>
  <w15:chartTrackingRefBased/>
  <w15:docId w15:val="{0031572C-621A-4FF7-A0BD-6999F6D8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FE3"/>
    <w:pPr>
      <w:spacing w:after="0" w:line="240" w:lineRule="auto"/>
    </w:pPr>
    <w:rPr>
      <w:rFonts w:ascii="Aptos" w:hAnsi="Aptos" w:cs="Calibri"/>
      <w:kern w:val="0"/>
    </w:rPr>
  </w:style>
  <w:style w:type="paragraph" w:styleId="Heading1">
    <w:name w:val="heading 1"/>
    <w:basedOn w:val="Normal"/>
    <w:next w:val="Normal"/>
    <w:link w:val="Heading1Char"/>
    <w:uiPriority w:val="9"/>
    <w:qFormat/>
    <w:rsid w:val="00B35FE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35FE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35FE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35FE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35FE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35FE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35FE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B35FE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35FE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FE3"/>
    <w:rPr>
      <w:rFonts w:eastAsiaTheme="majorEastAsia" w:cstheme="majorBidi"/>
      <w:color w:val="272727" w:themeColor="text1" w:themeTint="D8"/>
    </w:rPr>
  </w:style>
  <w:style w:type="paragraph" w:styleId="Title">
    <w:name w:val="Title"/>
    <w:basedOn w:val="Normal"/>
    <w:next w:val="Normal"/>
    <w:link w:val="TitleChar"/>
    <w:uiPriority w:val="10"/>
    <w:qFormat/>
    <w:rsid w:val="00B35F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F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35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FE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B35FE3"/>
    <w:rPr>
      <w:i/>
      <w:iCs/>
      <w:color w:val="404040" w:themeColor="text1" w:themeTint="BF"/>
    </w:rPr>
  </w:style>
  <w:style w:type="paragraph" w:styleId="ListParagraph">
    <w:name w:val="List Paragraph"/>
    <w:basedOn w:val="Normal"/>
    <w:uiPriority w:val="34"/>
    <w:qFormat/>
    <w:rsid w:val="00B35FE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B35FE3"/>
    <w:rPr>
      <w:i/>
      <w:iCs/>
      <w:color w:val="0F4761" w:themeColor="accent1" w:themeShade="BF"/>
    </w:rPr>
  </w:style>
  <w:style w:type="paragraph" w:styleId="IntenseQuote">
    <w:name w:val="Intense Quote"/>
    <w:basedOn w:val="Normal"/>
    <w:next w:val="Normal"/>
    <w:link w:val="IntenseQuoteChar"/>
    <w:uiPriority w:val="30"/>
    <w:qFormat/>
    <w:rsid w:val="00B35FE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B35FE3"/>
    <w:rPr>
      <w:i/>
      <w:iCs/>
      <w:color w:val="0F4761" w:themeColor="accent1" w:themeShade="BF"/>
    </w:rPr>
  </w:style>
  <w:style w:type="character" w:styleId="IntenseReference">
    <w:name w:val="Intense Reference"/>
    <w:basedOn w:val="DefaultParagraphFont"/>
    <w:uiPriority w:val="32"/>
    <w:qFormat/>
    <w:rsid w:val="00B35FE3"/>
    <w:rPr>
      <w:b/>
      <w:bCs/>
      <w:smallCaps/>
      <w:color w:val="0F4761" w:themeColor="accent1" w:themeShade="BF"/>
      <w:spacing w:val="5"/>
    </w:rPr>
  </w:style>
  <w:style w:type="character" w:styleId="Hyperlink">
    <w:name w:val="Hyperlink"/>
    <w:basedOn w:val="DefaultParagraphFont"/>
    <w:uiPriority w:val="99"/>
    <w:unhideWhenUsed/>
    <w:rsid w:val="00B35FE3"/>
    <w:rPr>
      <w:color w:val="467886"/>
      <w:u w:val="single"/>
    </w:rPr>
  </w:style>
  <w:style w:type="paragraph" w:styleId="NoSpacing">
    <w:name w:val="No Spacing"/>
    <w:uiPriority w:val="1"/>
    <w:qFormat/>
    <w:rsid w:val="00B35FE3"/>
    <w:pPr>
      <w:spacing w:after="0" w:line="240" w:lineRule="auto"/>
    </w:pPr>
    <w:rPr>
      <w:kern w:val="0"/>
      <w14:ligatures w14:val="none"/>
    </w:rPr>
  </w:style>
  <w:style w:type="paragraph" w:styleId="NormalWeb">
    <w:name w:val="Normal (Web)"/>
    <w:basedOn w:val="Normal"/>
    <w:uiPriority w:val="99"/>
    <w:unhideWhenUsed/>
    <w:rsid w:val="00B35FE3"/>
    <w:rPr>
      <w:rFonts w:ascii="Calibri" w:hAnsi="Calibri"/>
      <w:lang w:eastAsia="en-GB"/>
      <w14:ligatures w14:val="none"/>
    </w:rPr>
  </w:style>
  <w:style w:type="character" w:styleId="Strong">
    <w:name w:val="Strong"/>
    <w:basedOn w:val="DefaultParagraphFont"/>
    <w:uiPriority w:val="22"/>
    <w:qFormat/>
    <w:rsid w:val="00B35FE3"/>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ptos" w:hAnsi="Aptos" w:cs="Calibri"/>
      <w:kern w:val="0"/>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272EEE"/>
    <w:pPr>
      <w:spacing w:after="200"/>
    </w:pPr>
    <w:rPr>
      <w:i/>
      <w:iCs/>
      <w:color w:val="0E2841" w:themeColor="text2"/>
      <w:sz w:val="18"/>
      <w:szCs w:val="18"/>
    </w:rPr>
  </w:style>
  <w:style w:type="character" w:styleId="UnresolvedMention">
    <w:name w:val="Unresolved Mention"/>
    <w:basedOn w:val="DefaultParagraphFont"/>
    <w:uiPriority w:val="99"/>
    <w:semiHidden/>
    <w:unhideWhenUsed/>
    <w:rsid w:val="00272EEE"/>
    <w:rPr>
      <w:color w:val="605E5C"/>
      <w:shd w:val="clear" w:color="auto" w:fill="E1DFDD"/>
    </w:rPr>
  </w:style>
  <w:style w:type="character" w:styleId="FollowedHyperlink">
    <w:name w:val="FollowedHyperlink"/>
    <w:basedOn w:val="DefaultParagraphFont"/>
    <w:uiPriority w:val="99"/>
    <w:semiHidden/>
    <w:unhideWhenUsed/>
    <w:rsid w:val="007641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9106">
      <w:bodyDiv w:val="1"/>
      <w:marLeft w:val="0"/>
      <w:marRight w:val="0"/>
      <w:marTop w:val="0"/>
      <w:marBottom w:val="0"/>
      <w:divBdr>
        <w:top w:val="none" w:sz="0" w:space="0" w:color="auto"/>
        <w:left w:val="none" w:sz="0" w:space="0" w:color="auto"/>
        <w:bottom w:val="none" w:sz="0" w:space="0" w:color="auto"/>
        <w:right w:val="none" w:sz="0" w:space="0" w:color="auto"/>
      </w:divBdr>
    </w:div>
    <w:div w:id="141653961">
      <w:bodyDiv w:val="1"/>
      <w:marLeft w:val="0"/>
      <w:marRight w:val="0"/>
      <w:marTop w:val="0"/>
      <w:marBottom w:val="0"/>
      <w:divBdr>
        <w:top w:val="none" w:sz="0" w:space="0" w:color="auto"/>
        <w:left w:val="none" w:sz="0" w:space="0" w:color="auto"/>
        <w:bottom w:val="none" w:sz="0" w:space="0" w:color="auto"/>
        <w:right w:val="none" w:sz="0" w:space="0" w:color="auto"/>
      </w:divBdr>
    </w:div>
    <w:div w:id="170533321">
      <w:bodyDiv w:val="1"/>
      <w:marLeft w:val="0"/>
      <w:marRight w:val="0"/>
      <w:marTop w:val="0"/>
      <w:marBottom w:val="0"/>
      <w:divBdr>
        <w:top w:val="none" w:sz="0" w:space="0" w:color="auto"/>
        <w:left w:val="none" w:sz="0" w:space="0" w:color="auto"/>
        <w:bottom w:val="none" w:sz="0" w:space="0" w:color="auto"/>
        <w:right w:val="none" w:sz="0" w:space="0" w:color="auto"/>
      </w:divBdr>
    </w:div>
    <w:div w:id="176425546">
      <w:bodyDiv w:val="1"/>
      <w:marLeft w:val="0"/>
      <w:marRight w:val="0"/>
      <w:marTop w:val="0"/>
      <w:marBottom w:val="0"/>
      <w:divBdr>
        <w:top w:val="none" w:sz="0" w:space="0" w:color="auto"/>
        <w:left w:val="none" w:sz="0" w:space="0" w:color="auto"/>
        <w:bottom w:val="none" w:sz="0" w:space="0" w:color="auto"/>
        <w:right w:val="none" w:sz="0" w:space="0" w:color="auto"/>
      </w:divBdr>
    </w:div>
    <w:div w:id="312564662">
      <w:bodyDiv w:val="1"/>
      <w:marLeft w:val="0"/>
      <w:marRight w:val="0"/>
      <w:marTop w:val="0"/>
      <w:marBottom w:val="0"/>
      <w:divBdr>
        <w:top w:val="none" w:sz="0" w:space="0" w:color="auto"/>
        <w:left w:val="none" w:sz="0" w:space="0" w:color="auto"/>
        <w:bottom w:val="none" w:sz="0" w:space="0" w:color="auto"/>
        <w:right w:val="none" w:sz="0" w:space="0" w:color="auto"/>
      </w:divBdr>
    </w:div>
    <w:div w:id="440341094">
      <w:bodyDiv w:val="1"/>
      <w:marLeft w:val="0"/>
      <w:marRight w:val="0"/>
      <w:marTop w:val="0"/>
      <w:marBottom w:val="0"/>
      <w:divBdr>
        <w:top w:val="none" w:sz="0" w:space="0" w:color="auto"/>
        <w:left w:val="none" w:sz="0" w:space="0" w:color="auto"/>
        <w:bottom w:val="none" w:sz="0" w:space="0" w:color="auto"/>
        <w:right w:val="none" w:sz="0" w:space="0" w:color="auto"/>
      </w:divBdr>
      <w:divsChild>
        <w:div w:id="1235437185">
          <w:marLeft w:val="0"/>
          <w:marRight w:val="0"/>
          <w:marTop w:val="0"/>
          <w:marBottom w:val="0"/>
          <w:divBdr>
            <w:top w:val="none" w:sz="0" w:space="0" w:color="auto"/>
            <w:left w:val="none" w:sz="0" w:space="0" w:color="auto"/>
            <w:bottom w:val="none" w:sz="0" w:space="0" w:color="auto"/>
            <w:right w:val="none" w:sz="0" w:space="0" w:color="auto"/>
          </w:divBdr>
        </w:div>
        <w:div w:id="1596787032">
          <w:marLeft w:val="0"/>
          <w:marRight w:val="0"/>
          <w:marTop w:val="0"/>
          <w:marBottom w:val="0"/>
          <w:divBdr>
            <w:top w:val="none" w:sz="0" w:space="0" w:color="auto"/>
            <w:left w:val="none" w:sz="0" w:space="0" w:color="auto"/>
            <w:bottom w:val="none" w:sz="0" w:space="0" w:color="auto"/>
            <w:right w:val="none" w:sz="0" w:space="0" w:color="auto"/>
          </w:divBdr>
        </w:div>
        <w:div w:id="168495019">
          <w:marLeft w:val="0"/>
          <w:marRight w:val="0"/>
          <w:marTop w:val="0"/>
          <w:marBottom w:val="0"/>
          <w:divBdr>
            <w:top w:val="none" w:sz="0" w:space="0" w:color="auto"/>
            <w:left w:val="none" w:sz="0" w:space="0" w:color="auto"/>
            <w:bottom w:val="none" w:sz="0" w:space="0" w:color="auto"/>
            <w:right w:val="none" w:sz="0" w:space="0" w:color="auto"/>
          </w:divBdr>
        </w:div>
        <w:div w:id="686950258">
          <w:marLeft w:val="0"/>
          <w:marRight w:val="0"/>
          <w:marTop w:val="0"/>
          <w:marBottom w:val="0"/>
          <w:divBdr>
            <w:top w:val="none" w:sz="0" w:space="0" w:color="auto"/>
            <w:left w:val="none" w:sz="0" w:space="0" w:color="auto"/>
            <w:bottom w:val="none" w:sz="0" w:space="0" w:color="auto"/>
            <w:right w:val="none" w:sz="0" w:space="0" w:color="auto"/>
          </w:divBdr>
        </w:div>
        <w:div w:id="546187985">
          <w:marLeft w:val="0"/>
          <w:marRight w:val="0"/>
          <w:marTop w:val="0"/>
          <w:marBottom w:val="0"/>
          <w:divBdr>
            <w:top w:val="none" w:sz="0" w:space="0" w:color="auto"/>
            <w:left w:val="none" w:sz="0" w:space="0" w:color="auto"/>
            <w:bottom w:val="none" w:sz="0" w:space="0" w:color="auto"/>
            <w:right w:val="none" w:sz="0" w:space="0" w:color="auto"/>
          </w:divBdr>
        </w:div>
        <w:div w:id="908349710">
          <w:marLeft w:val="0"/>
          <w:marRight w:val="0"/>
          <w:marTop w:val="0"/>
          <w:marBottom w:val="0"/>
          <w:divBdr>
            <w:top w:val="none" w:sz="0" w:space="0" w:color="auto"/>
            <w:left w:val="none" w:sz="0" w:space="0" w:color="auto"/>
            <w:bottom w:val="none" w:sz="0" w:space="0" w:color="auto"/>
            <w:right w:val="none" w:sz="0" w:space="0" w:color="auto"/>
          </w:divBdr>
        </w:div>
        <w:div w:id="939607510">
          <w:marLeft w:val="0"/>
          <w:marRight w:val="0"/>
          <w:marTop w:val="0"/>
          <w:marBottom w:val="0"/>
          <w:divBdr>
            <w:top w:val="none" w:sz="0" w:space="0" w:color="auto"/>
            <w:left w:val="none" w:sz="0" w:space="0" w:color="auto"/>
            <w:bottom w:val="none" w:sz="0" w:space="0" w:color="auto"/>
            <w:right w:val="none" w:sz="0" w:space="0" w:color="auto"/>
          </w:divBdr>
        </w:div>
        <w:div w:id="1125277036">
          <w:marLeft w:val="0"/>
          <w:marRight w:val="0"/>
          <w:marTop w:val="0"/>
          <w:marBottom w:val="0"/>
          <w:divBdr>
            <w:top w:val="none" w:sz="0" w:space="0" w:color="auto"/>
            <w:left w:val="none" w:sz="0" w:space="0" w:color="auto"/>
            <w:bottom w:val="none" w:sz="0" w:space="0" w:color="auto"/>
            <w:right w:val="none" w:sz="0" w:space="0" w:color="auto"/>
          </w:divBdr>
        </w:div>
        <w:div w:id="636422328">
          <w:marLeft w:val="0"/>
          <w:marRight w:val="0"/>
          <w:marTop w:val="0"/>
          <w:marBottom w:val="0"/>
          <w:divBdr>
            <w:top w:val="none" w:sz="0" w:space="0" w:color="auto"/>
            <w:left w:val="none" w:sz="0" w:space="0" w:color="auto"/>
            <w:bottom w:val="none" w:sz="0" w:space="0" w:color="auto"/>
            <w:right w:val="none" w:sz="0" w:space="0" w:color="auto"/>
          </w:divBdr>
        </w:div>
        <w:div w:id="199166353">
          <w:marLeft w:val="0"/>
          <w:marRight w:val="0"/>
          <w:marTop w:val="0"/>
          <w:marBottom w:val="0"/>
          <w:divBdr>
            <w:top w:val="none" w:sz="0" w:space="0" w:color="auto"/>
            <w:left w:val="none" w:sz="0" w:space="0" w:color="auto"/>
            <w:bottom w:val="none" w:sz="0" w:space="0" w:color="auto"/>
            <w:right w:val="none" w:sz="0" w:space="0" w:color="auto"/>
          </w:divBdr>
        </w:div>
        <w:div w:id="489714777">
          <w:marLeft w:val="0"/>
          <w:marRight w:val="0"/>
          <w:marTop w:val="0"/>
          <w:marBottom w:val="0"/>
          <w:divBdr>
            <w:top w:val="none" w:sz="0" w:space="0" w:color="auto"/>
            <w:left w:val="none" w:sz="0" w:space="0" w:color="auto"/>
            <w:bottom w:val="none" w:sz="0" w:space="0" w:color="auto"/>
            <w:right w:val="none" w:sz="0" w:space="0" w:color="auto"/>
          </w:divBdr>
        </w:div>
        <w:div w:id="582300300">
          <w:marLeft w:val="0"/>
          <w:marRight w:val="0"/>
          <w:marTop w:val="0"/>
          <w:marBottom w:val="0"/>
          <w:divBdr>
            <w:top w:val="none" w:sz="0" w:space="0" w:color="auto"/>
            <w:left w:val="none" w:sz="0" w:space="0" w:color="auto"/>
            <w:bottom w:val="none" w:sz="0" w:space="0" w:color="auto"/>
            <w:right w:val="none" w:sz="0" w:space="0" w:color="auto"/>
          </w:divBdr>
        </w:div>
        <w:div w:id="1171917745">
          <w:marLeft w:val="0"/>
          <w:marRight w:val="0"/>
          <w:marTop w:val="0"/>
          <w:marBottom w:val="0"/>
          <w:divBdr>
            <w:top w:val="none" w:sz="0" w:space="0" w:color="auto"/>
            <w:left w:val="none" w:sz="0" w:space="0" w:color="auto"/>
            <w:bottom w:val="none" w:sz="0" w:space="0" w:color="auto"/>
            <w:right w:val="none" w:sz="0" w:space="0" w:color="auto"/>
          </w:divBdr>
        </w:div>
        <w:div w:id="149836310">
          <w:marLeft w:val="0"/>
          <w:marRight w:val="0"/>
          <w:marTop w:val="0"/>
          <w:marBottom w:val="0"/>
          <w:divBdr>
            <w:top w:val="none" w:sz="0" w:space="0" w:color="auto"/>
            <w:left w:val="none" w:sz="0" w:space="0" w:color="auto"/>
            <w:bottom w:val="none" w:sz="0" w:space="0" w:color="auto"/>
            <w:right w:val="none" w:sz="0" w:space="0" w:color="auto"/>
          </w:divBdr>
        </w:div>
        <w:div w:id="925921634">
          <w:marLeft w:val="0"/>
          <w:marRight w:val="0"/>
          <w:marTop w:val="0"/>
          <w:marBottom w:val="0"/>
          <w:divBdr>
            <w:top w:val="none" w:sz="0" w:space="0" w:color="auto"/>
            <w:left w:val="none" w:sz="0" w:space="0" w:color="auto"/>
            <w:bottom w:val="none" w:sz="0" w:space="0" w:color="auto"/>
            <w:right w:val="none" w:sz="0" w:space="0" w:color="auto"/>
          </w:divBdr>
        </w:div>
        <w:div w:id="1864588534">
          <w:marLeft w:val="0"/>
          <w:marRight w:val="0"/>
          <w:marTop w:val="0"/>
          <w:marBottom w:val="0"/>
          <w:divBdr>
            <w:top w:val="none" w:sz="0" w:space="0" w:color="auto"/>
            <w:left w:val="none" w:sz="0" w:space="0" w:color="auto"/>
            <w:bottom w:val="none" w:sz="0" w:space="0" w:color="auto"/>
            <w:right w:val="none" w:sz="0" w:space="0" w:color="auto"/>
          </w:divBdr>
        </w:div>
        <w:div w:id="1933272143">
          <w:marLeft w:val="0"/>
          <w:marRight w:val="0"/>
          <w:marTop w:val="0"/>
          <w:marBottom w:val="0"/>
          <w:divBdr>
            <w:top w:val="none" w:sz="0" w:space="0" w:color="auto"/>
            <w:left w:val="none" w:sz="0" w:space="0" w:color="auto"/>
            <w:bottom w:val="none" w:sz="0" w:space="0" w:color="auto"/>
            <w:right w:val="none" w:sz="0" w:space="0" w:color="auto"/>
          </w:divBdr>
        </w:div>
        <w:div w:id="1628312718">
          <w:marLeft w:val="0"/>
          <w:marRight w:val="0"/>
          <w:marTop w:val="0"/>
          <w:marBottom w:val="0"/>
          <w:divBdr>
            <w:top w:val="none" w:sz="0" w:space="0" w:color="auto"/>
            <w:left w:val="none" w:sz="0" w:space="0" w:color="auto"/>
            <w:bottom w:val="none" w:sz="0" w:space="0" w:color="auto"/>
            <w:right w:val="none" w:sz="0" w:space="0" w:color="auto"/>
          </w:divBdr>
        </w:div>
        <w:div w:id="527330241">
          <w:marLeft w:val="0"/>
          <w:marRight w:val="0"/>
          <w:marTop w:val="0"/>
          <w:marBottom w:val="0"/>
          <w:divBdr>
            <w:top w:val="none" w:sz="0" w:space="0" w:color="auto"/>
            <w:left w:val="none" w:sz="0" w:space="0" w:color="auto"/>
            <w:bottom w:val="none" w:sz="0" w:space="0" w:color="auto"/>
            <w:right w:val="none" w:sz="0" w:space="0" w:color="auto"/>
          </w:divBdr>
        </w:div>
        <w:div w:id="2052487898">
          <w:marLeft w:val="0"/>
          <w:marRight w:val="0"/>
          <w:marTop w:val="0"/>
          <w:marBottom w:val="0"/>
          <w:divBdr>
            <w:top w:val="none" w:sz="0" w:space="0" w:color="auto"/>
            <w:left w:val="none" w:sz="0" w:space="0" w:color="auto"/>
            <w:bottom w:val="none" w:sz="0" w:space="0" w:color="auto"/>
            <w:right w:val="none" w:sz="0" w:space="0" w:color="auto"/>
          </w:divBdr>
        </w:div>
        <w:div w:id="830565673">
          <w:marLeft w:val="0"/>
          <w:marRight w:val="0"/>
          <w:marTop w:val="0"/>
          <w:marBottom w:val="0"/>
          <w:divBdr>
            <w:top w:val="none" w:sz="0" w:space="0" w:color="auto"/>
            <w:left w:val="none" w:sz="0" w:space="0" w:color="auto"/>
            <w:bottom w:val="none" w:sz="0" w:space="0" w:color="auto"/>
            <w:right w:val="none" w:sz="0" w:space="0" w:color="auto"/>
          </w:divBdr>
        </w:div>
        <w:div w:id="1593123139">
          <w:marLeft w:val="0"/>
          <w:marRight w:val="0"/>
          <w:marTop w:val="0"/>
          <w:marBottom w:val="0"/>
          <w:divBdr>
            <w:top w:val="none" w:sz="0" w:space="0" w:color="auto"/>
            <w:left w:val="none" w:sz="0" w:space="0" w:color="auto"/>
            <w:bottom w:val="none" w:sz="0" w:space="0" w:color="auto"/>
            <w:right w:val="none" w:sz="0" w:space="0" w:color="auto"/>
          </w:divBdr>
        </w:div>
        <w:div w:id="305208370">
          <w:marLeft w:val="0"/>
          <w:marRight w:val="0"/>
          <w:marTop w:val="0"/>
          <w:marBottom w:val="0"/>
          <w:divBdr>
            <w:top w:val="none" w:sz="0" w:space="0" w:color="auto"/>
            <w:left w:val="none" w:sz="0" w:space="0" w:color="auto"/>
            <w:bottom w:val="none" w:sz="0" w:space="0" w:color="auto"/>
            <w:right w:val="none" w:sz="0" w:space="0" w:color="auto"/>
          </w:divBdr>
        </w:div>
        <w:div w:id="858930793">
          <w:marLeft w:val="0"/>
          <w:marRight w:val="0"/>
          <w:marTop w:val="0"/>
          <w:marBottom w:val="0"/>
          <w:divBdr>
            <w:top w:val="none" w:sz="0" w:space="0" w:color="auto"/>
            <w:left w:val="none" w:sz="0" w:space="0" w:color="auto"/>
            <w:bottom w:val="none" w:sz="0" w:space="0" w:color="auto"/>
            <w:right w:val="none" w:sz="0" w:space="0" w:color="auto"/>
          </w:divBdr>
        </w:div>
        <w:div w:id="1335567948">
          <w:marLeft w:val="0"/>
          <w:marRight w:val="0"/>
          <w:marTop w:val="0"/>
          <w:marBottom w:val="0"/>
          <w:divBdr>
            <w:top w:val="none" w:sz="0" w:space="0" w:color="auto"/>
            <w:left w:val="none" w:sz="0" w:space="0" w:color="auto"/>
            <w:bottom w:val="none" w:sz="0" w:space="0" w:color="auto"/>
            <w:right w:val="none" w:sz="0" w:space="0" w:color="auto"/>
          </w:divBdr>
        </w:div>
        <w:div w:id="1368876742">
          <w:marLeft w:val="0"/>
          <w:marRight w:val="0"/>
          <w:marTop w:val="0"/>
          <w:marBottom w:val="0"/>
          <w:divBdr>
            <w:top w:val="none" w:sz="0" w:space="0" w:color="auto"/>
            <w:left w:val="none" w:sz="0" w:space="0" w:color="auto"/>
            <w:bottom w:val="none" w:sz="0" w:space="0" w:color="auto"/>
            <w:right w:val="none" w:sz="0" w:space="0" w:color="auto"/>
          </w:divBdr>
        </w:div>
        <w:div w:id="1746341022">
          <w:marLeft w:val="0"/>
          <w:marRight w:val="0"/>
          <w:marTop w:val="0"/>
          <w:marBottom w:val="0"/>
          <w:divBdr>
            <w:top w:val="none" w:sz="0" w:space="0" w:color="auto"/>
            <w:left w:val="none" w:sz="0" w:space="0" w:color="auto"/>
            <w:bottom w:val="none" w:sz="0" w:space="0" w:color="auto"/>
            <w:right w:val="none" w:sz="0" w:space="0" w:color="auto"/>
          </w:divBdr>
        </w:div>
        <w:div w:id="86926830">
          <w:marLeft w:val="0"/>
          <w:marRight w:val="0"/>
          <w:marTop w:val="0"/>
          <w:marBottom w:val="0"/>
          <w:divBdr>
            <w:top w:val="none" w:sz="0" w:space="0" w:color="auto"/>
            <w:left w:val="none" w:sz="0" w:space="0" w:color="auto"/>
            <w:bottom w:val="none" w:sz="0" w:space="0" w:color="auto"/>
            <w:right w:val="none" w:sz="0" w:space="0" w:color="auto"/>
          </w:divBdr>
        </w:div>
        <w:div w:id="244924325">
          <w:marLeft w:val="0"/>
          <w:marRight w:val="0"/>
          <w:marTop w:val="0"/>
          <w:marBottom w:val="0"/>
          <w:divBdr>
            <w:top w:val="none" w:sz="0" w:space="0" w:color="auto"/>
            <w:left w:val="none" w:sz="0" w:space="0" w:color="auto"/>
            <w:bottom w:val="none" w:sz="0" w:space="0" w:color="auto"/>
            <w:right w:val="none" w:sz="0" w:space="0" w:color="auto"/>
          </w:divBdr>
        </w:div>
        <w:div w:id="788474237">
          <w:marLeft w:val="0"/>
          <w:marRight w:val="0"/>
          <w:marTop w:val="0"/>
          <w:marBottom w:val="0"/>
          <w:divBdr>
            <w:top w:val="none" w:sz="0" w:space="0" w:color="auto"/>
            <w:left w:val="none" w:sz="0" w:space="0" w:color="auto"/>
            <w:bottom w:val="none" w:sz="0" w:space="0" w:color="auto"/>
            <w:right w:val="none" w:sz="0" w:space="0" w:color="auto"/>
          </w:divBdr>
        </w:div>
        <w:div w:id="955329285">
          <w:marLeft w:val="0"/>
          <w:marRight w:val="0"/>
          <w:marTop w:val="0"/>
          <w:marBottom w:val="0"/>
          <w:divBdr>
            <w:top w:val="none" w:sz="0" w:space="0" w:color="auto"/>
            <w:left w:val="none" w:sz="0" w:space="0" w:color="auto"/>
            <w:bottom w:val="none" w:sz="0" w:space="0" w:color="auto"/>
            <w:right w:val="none" w:sz="0" w:space="0" w:color="auto"/>
          </w:divBdr>
        </w:div>
        <w:div w:id="100615584">
          <w:marLeft w:val="0"/>
          <w:marRight w:val="0"/>
          <w:marTop w:val="0"/>
          <w:marBottom w:val="0"/>
          <w:divBdr>
            <w:top w:val="none" w:sz="0" w:space="0" w:color="auto"/>
            <w:left w:val="none" w:sz="0" w:space="0" w:color="auto"/>
            <w:bottom w:val="none" w:sz="0" w:space="0" w:color="auto"/>
            <w:right w:val="none" w:sz="0" w:space="0" w:color="auto"/>
          </w:divBdr>
        </w:div>
        <w:div w:id="769542790">
          <w:marLeft w:val="0"/>
          <w:marRight w:val="0"/>
          <w:marTop w:val="0"/>
          <w:marBottom w:val="0"/>
          <w:divBdr>
            <w:top w:val="none" w:sz="0" w:space="0" w:color="auto"/>
            <w:left w:val="none" w:sz="0" w:space="0" w:color="auto"/>
            <w:bottom w:val="none" w:sz="0" w:space="0" w:color="auto"/>
            <w:right w:val="none" w:sz="0" w:space="0" w:color="auto"/>
          </w:divBdr>
        </w:div>
        <w:div w:id="587807085">
          <w:marLeft w:val="0"/>
          <w:marRight w:val="0"/>
          <w:marTop w:val="0"/>
          <w:marBottom w:val="0"/>
          <w:divBdr>
            <w:top w:val="none" w:sz="0" w:space="0" w:color="auto"/>
            <w:left w:val="none" w:sz="0" w:space="0" w:color="auto"/>
            <w:bottom w:val="none" w:sz="0" w:space="0" w:color="auto"/>
            <w:right w:val="none" w:sz="0" w:space="0" w:color="auto"/>
          </w:divBdr>
        </w:div>
        <w:div w:id="434712738">
          <w:marLeft w:val="0"/>
          <w:marRight w:val="0"/>
          <w:marTop w:val="0"/>
          <w:marBottom w:val="0"/>
          <w:divBdr>
            <w:top w:val="none" w:sz="0" w:space="0" w:color="auto"/>
            <w:left w:val="none" w:sz="0" w:space="0" w:color="auto"/>
            <w:bottom w:val="none" w:sz="0" w:space="0" w:color="auto"/>
            <w:right w:val="none" w:sz="0" w:space="0" w:color="auto"/>
          </w:divBdr>
        </w:div>
        <w:div w:id="1288319554">
          <w:marLeft w:val="0"/>
          <w:marRight w:val="0"/>
          <w:marTop w:val="0"/>
          <w:marBottom w:val="0"/>
          <w:divBdr>
            <w:top w:val="none" w:sz="0" w:space="0" w:color="auto"/>
            <w:left w:val="none" w:sz="0" w:space="0" w:color="auto"/>
            <w:bottom w:val="none" w:sz="0" w:space="0" w:color="auto"/>
            <w:right w:val="none" w:sz="0" w:space="0" w:color="auto"/>
          </w:divBdr>
        </w:div>
        <w:div w:id="620188084">
          <w:marLeft w:val="0"/>
          <w:marRight w:val="0"/>
          <w:marTop w:val="0"/>
          <w:marBottom w:val="0"/>
          <w:divBdr>
            <w:top w:val="none" w:sz="0" w:space="0" w:color="auto"/>
            <w:left w:val="none" w:sz="0" w:space="0" w:color="auto"/>
            <w:bottom w:val="none" w:sz="0" w:space="0" w:color="auto"/>
            <w:right w:val="none" w:sz="0" w:space="0" w:color="auto"/>
          </w:divBdr>
        </w:div>
        <w:div w:id="269893549">
          <w:marLeft w:val="0"/>
          <w:marRight w:val="0"/>
          <w:marTop w:val="0"/>
          <w:marBottom w:val="0"/>
          <w:divBdr>
            <w:top w:val="none" w:sz="0" w:space="0" w:color="auto"/>
            <w:left w:val="none" w:sz="0" w:space="0" w:color="auto"/>
            <w:bottom w:val="none" w:sz="0" w:space="0" w:color="auto"/>
            <w:right w:val="none" w:sz="0" w:space="0" w:color="auto"/>
          </w:divBdr>
        </w:div>
        <w:div w:id="2014142989">
          <w:marLeft w:val="0"/>
          <w:marRight w:val="0"/>
          <w:marTop w:val="0"/>
          <w:marBottom w:val="0"/>
          <w:divBdr>
            <w:top w:val="none" w:sz="0" w:space="0" w:color="auto"/>
            <w:left w:val="none" w:sz="0" w:space="0" w:color="auto"/>
            <w:bottom w:val="none" w:sz="0" w:space="0" w:color="auto"/>
            <w:right w:val="none" w:sz="0" w:space="0" w:color="auto"/>
          </w:divBdr>
        </w:div>
        <w:div w:id="731460952">
          <w:marLeft w:val="0"/>
          <w:marRight w:val="0"/>
          <w:marTop w:val="0"/>
          <w:marBottom w:val="0"/>
          <w:divBdr>
            <w:top w:val="none" w:sz="0" w:space="0" w:color="auto"/>
            <w:left w:val="none" w:sz="0" w:space="0" w:color="auto"/>
            <w:bottom w:val="none" w:sz="0" w:space="0" w:color="auto"/>
            <w:right w:val="none" w:sz="0" w:space="0" w:color="auto"/>
          </w:divBdr>
        </w:div>
        <w:div w:id="2025160065">
          <w:marLeft w:val="0"/>
          <w:marRight w:val="0"/>
          <w:marTop w:val="0"/>
          <w:marBottom w:val="0"/>
          <w:divBdr>
            <w:top w:val="none" w:sz="0" w:space="0" w:color="auto"/>
            <w:left w:val="none" w:sz="0" w:space="0" w:color="auto"/>
            <w:bottom w:val="none" w:sz="0" w:space="0" w:color="auto"/>
            <w:right w:val="none" w:sz="0" w:space="0" w:color="auto"/>
          </w:divBdr>
        </w:div>
        <w:div w:id="1499809532">
          <w:marLeft w:val="0"/>
          <w:marRight w:val="0"/>
          <w:marTop w:val="0"/>
          <w:marBottom w:val="0"/>
          <w:divBdr>
            <w:top w:val="none" w:sz="0" w:space="0" w:color="auto"/>
            <w:left w:val="none" w:sz="0" w:space="0" w:color="auto"/>
            <w:bottom w:val="none" w:sz="0" w:space="0" w:color="auto"/>
            <w:right w:val="none" w:sz="0" w:space="0" w:color="auto"/>
          </w:divBdr>
        </w:div>
        <w:div w:id="1584489429">
          <w:marLeft w:val="0"/>
          <w:marRight w:val="0"/>
          <w:marTop w:val="0"/>
          <w:marBottom w:val="0"/>
          <w:divBdr>
            <w:top w:val="none" w:sz="0" w:space="0" w:color="auto"/>
            <w:left w:val="none" w:sz="0" w:space="0" w:color="auto"/>
            <w:bottom w:val="none" w:sz="0" w:space="0" w:color="auto"/>
            <w:right w:val="none" w:sz="0" w:space="0" w:color="auto"/>
          </w:divBdr>
        </w:div>
        <w:div w:id="319701708">
          <w:marLeft w:val="0"/>
          <w:marRight w:val="0"/>
          <w:marTop w:val="0"/>
          <w:marBottom w:val="0"/>
          <w:divBdr>
            <w:top w:val="none" w:sz="0" w:space="0" w:color="auto"/>
            <w:left w:val="none" w:sz="0" w:space="0" w:color="auto"/>
            <w:bottom w:val="none" w:sz="0" w:space="0" w:color="auto"/>
            <w:right w:val="none" w:sz="0" w:space="0" w:color="auto"/>
          </w:divBdr>
        </w:div>
        <w:div w:id="717125993">
          <w:marLeft w:val="0"/>
          <w:marRight w:val="0"/>
          <w:marTop w:val="0"/>
          <w:marBottom w:val="0"/>
          <w:divBdr>
            <w:top w:val="none" w:sz="0" w:space="0" w:color="auto"/>
            <w:left w:val="none" w:sz="0" w:space="0" w:color="auto"/>
            <w:bottom w:val="none" w:sz="0" w:space="0" w:color="auto"/>
            <w:right w:val="none" w:sz="0" w:space="0" w:color="auto"/>
          </w:divBdr>
        </w:div>
        <w:div w:id="1542396315">
          <w:marLeft w:val="0"/>
          <w:marRight w:val="0"/>
          <w:marTop w:val="0"/>
          <w:marBottom w:val="0"/>
          <w:divBdr>
            <w:top w:val="none" w:sz="0" w:space="0" w:color="auto"/>
            <w:left w:val="none" w:sz="0" w:space="0" w:color="auto"/>
            <w:bottom w:val="none" w:sz="0" w:space="0" w:color="auto"/>
            <w:right w:val="none" w:sz="0" w:space="0" w:color="auto"/>
          </w:divBdr>
        </w:div>
        <w:div w:id="1829513753">
          <w:marLeft w:val="0"/>
          <w:marRight w:val="0"/>
          <w:marTop w:val="0"/>
          <w:marBottom w:val="0"/>
          <w:divBdr>
            <w:top w:val="none" w:sz="0" w:space="0" w:color="auto"/>
            <w:left w:val="none" w:sz="0" w:space="0" w:color="auto"/>
            <w:bottom w:val="none" w:sz="0" w:space="0" w:color="auto"/>
            <w:right w:val="none" w:sz="0" w:space="0" w:color="auto"/>
          </w:divBdr>
        </w:div>
        <w:div w:id="393164094">
          <w:marLeft w:val="0"/>
          <w:marRight w:val="0"/>
          <w:marTop w:val="0"/>
          <w:marBottom w:val="0"/>
          <w:divBdr>
            <w:top w:val="none" w:sz="0" w:space="0" w:color="auto"/>
            <w:left w:val="none" w:sz="0" w:space="0" w:color="auto"/>
            <w:bottom w:val="none" w:sz="0" w:space="0" w:color="auto"/>
            <w:right w:val="none" w:sz="0" w:space="0" w:color="auto"/>
          </w:divBdr>
        </w:div>
        <w:div w:id="606273701">
          <w:marLeft w:val="0"/>
          <w:marRight w:val="0"/>
          <w:marTop w:val="0"/>
          <w:marBottom w:val="0"/>
          <w:divBdr>
            <w:top w:val="none" w:sz="0" w:space="0" w:color="auto"/>
            <w:left w:val="none" w:sz="0" w:space="0" w:color="auto"/>
            <w:bottom w:val="none" w:sz="0" w:space="0" w:color="auto"/>
            <w:right w:val="none" w:sz="0" w:space="0" w:color="auto"/>
          </w:divBdr>
        </w:div>
        <w:div w:id="1287272489">
          <w:marLeft w:val="0"/>
          <w:marRight w:val="0"/>
          <w:marTop w:val="0"/>
          <w:marBottom w:val="0"/>
          <w:divBdr>
            <w:top w:val="none" w:sz="0" w:space="0" w:color="auto"/>
            <w:left w:val="none" w:sz="0" w:space="0" w:color="auto"/>
            <w:bottom w:val="none" w:sz="0" w:space="0" w:color="auto"/>
            <w:right w:val="none" w:sz="0" w:space="0" w:color="auto"/>
          </w:divBdr>
        </w:div>
      </w:divsChild>
    </w:div>
    <w:div w:id="476918754">
      <w:bodyDiv w:val="1"/>
      <w:marLeft w:val="0"/>
      <w:marRight w:val="0"/>
      <w:marTop w:val="0"/>
      <w:marBottom w:val="0"/>
      <w:divBdr>
        <w:top w:val="none" w:sz="0" w:space="0" w:color="auto"/>
        <w:left w:val="none" w:sz="0" w:space="0" w:color="auto"/>
        <w:bottom w:val="none" w:sz="0" w:space="0" w:color="auto"/>
        <w:right w:val="none" w:sz="0" w:space="0" w:color="auto"/>
      </w:divBdr>
    </w:div>
    <w:div w:id="870535656">
      <w:bodyDiv w:val="1"/>
      <w:marLeft w:val="0"/>
      <w:marRight w:val="0"/>
      <w:marTop w:val="0"/>
      <w:marBottom w:val="0"/>
      <w:divBdr>
        <w:top w:val="none" w:sz="0" w:space="0" w:color="auto"/>
        <w:left w:val="none" w:sz="0" w:space="0" w:color="auto"/>
        <w:bottom w:val="none" w:sz="0" w:space="0" w:color="auto"/>
        <w:right w:val="none" w:sz="0" w:space="0" w:color="auto"/>
      </w:divBdr>
    </w:div>
    <w:div w:id="917715014">
      <w:bodyDiv w:val="1"/>
      <w:marLeft w:val="0"/>
      <w:marRight w:val="0"/>
      <w:marTop w:val="0"/>
      <w:marBottom w:val="0"/>
      <w:divBdr>
        <w:top w:val="none" w:sz="0" w:space="0" w:color="auto"/>
        <w:left w:val="none" w:sz="0" w:space="0" w:color="auto"/>
        <w:bottom w:val="none" w:sz="0" w:space="0" w:color="auto"/>
        <w:right w:val="none" w:sz="0" w:space="0" w:color="auto"/>
      </w:divBdr>
    </w:div>
    <w:div w:id="947466133">
      <w:bodyDiv w:val="1"/>
      <w:marLeft w:val="0"/>
      <w:marRight w:val="0"/>
      <w:marTop w:val="0"/>
      <w:marBottom w:val="0"/>
      <w:divBdr>
        <w:top w:val="none" w:sz="0" w:space="0" w:color="auto"/>
        <w:left w:val="none" w:sz="0" w:space="0" w:color="auto"/>
        <w:bottom w:val="none" w:sz="0" w:space="0" w:color="auto"/>
        <w:right w:val="none" w:sz="0" w:space="0" w:color="auto"/>
      </w:divBdr>
    </w:div>
    <w:div w:id="1090664035">
      <w:bodyDiv w:val="1"/>
      <w:marLeft w:val="0"/>
      <w:marRight w:val="0"/>
      <w:marTop w:val="0"/>
      <w:marBottom w:val="0"/>
      <w:divBdr>
        <w:top w:val="none" w:sz="0" w:space="0" w:color="auto"/>
        <w:left w:val="none" w:sz="0" w:space="0" w:color="auto"/>
        <w:bottom w:val="none" w:sz="0" w:space="0" w:color="auto"/>
        <w:right w:val="none" w:sz="0" w:space="0" w:color="auto"/>
      </w:divBdr>
      <w:divsChild>
        <w:div w:id="496189796">
          <w:marLeft w:val="0"/>
          <w:marRight w:val="0"/>
          <w:marTop w:val="0"/>
          <w:marBottom w:val="0"/>
          <w:divBdr>
            <w:top w:val="none" w:sz="0" w:space="0" w:color="auto"/>
            <w:left w:val="none" w:sz="0" w:space="0" w:color="auto"/>
            <w:bottom w:val="none" w:sz="0" w:space="0" w:color="auto"/>
            <w:right w:val="none" w:sz="0" w:space="0" w:color="auto"/>
          </w:divBdr>
        </w:div>
        <w:div w:id="621422593">
          <w:marLeft w:val="0"/>
          <w:marRight w:val="0"/>
          <w:marTop w:val="0"/>
          <w:marBottom w:val="0"/>
          <w:divBdr>
            <w:top w:val="none" w:sz="0" w:space="0" w:color="auto"/>
            <w:left w:val="none" w:sz="0" w:space="0" w:color="auto"/>
            <w:bottom w:val="none" w:sz="0" w:space="0" w:color="auto"/>
            <w:right w:val="none" w:sz="0" w:space="0" w:color="auto"/>
          </w:divBdr>
        </w:div>
        <w:div w:id="1278179256">
          <w:marLeft w:val="0"/>
          <w:marRight w:val="0"/>
          <w:marTop w:val="0"/>
          <w:marBottom w:val="0"/>
          <w:divBdr>
            <w:top w:val="none" w:sz="0" w:space="0" w:color="auto"/>
            <w:left w:val="none" w:sz="0" w:space="0" w:color="auto"/>
            <w:bottom w:val="none" w:sz="0" w:space="0" w:color="auto"/>
            <w:right w:val="none" w:sz="0" w:space="0" w:color="auto"/>
          </w:divBdr>
        </w:div>
        <w:div w:id="1741095880">
          <w:marLeft w:val="0"/>
          <w:marRight w:val="0"/>
          <w:marTop w:val="0"/>
          <w:marBottom w:val="0"/>
          <w:divBdr>
            <w:top w:val="none" w:sz="0" w:space="0" w:color="auto"/>
            <w:left w:val="none" w:sz="0" w:space="0" w:color="auto"/>
            <w:bottom w:val="none" w:sz="0" w:space="0" w:color="auto"/>
            <w:right w:val="none" w:sz="0" w:space="0" w:color="auto"/>
          </w:divBdr>
        </w:div>
        <w:div w:id="422729664">
          <w:marLeft w:val="0"/>
          <w:marRight w:val="0"/>
          <w:marTop w:val="0"/>
          <w:marBottom w:val="0"/>
          <w:divBdr>
            <w:top w:val="none" w:sz="0" w:space="0" w:color="auto"/>
            <w:left w:val="none" w:sz="0" w:space="0" w:color="auto"/>
            <w:bottom w:val="none" w:sz="0" w:space="0" w:color="auto"/>
            <w:right w:val="none" w:sz="0" w:space="0" w:color="auto"/>
          </w:divBdr>
        </w:div>
        <w:div w:id="1920090574">
          <w:marLeft w:val="0"/>
          <w:marRight w:val="0"/>
          <w:marTop w:val="0"/>
          <w:marBottom w:val="0"/>
          <w:divBdr>
            <w:top w:val="none" w:sz="0" w:space="0" w:color="auto"/>
            <w:left w:val="none" w:sz="0" w:space="0" w:color="auto"/>
            <w:bottom w:val="none" w:sz="0" w:space="0" w:color="auto"/>
            <w:right w:val="none" w:sz="0" w:space="0" w:color="auto"/>
          </w:divBdr>
        </w:div>
        <w:div w:id="208078474">
          <w:marLeft w:val="0"/>
          <w:marRight w:val="0"/>
          <w:marTop w:val="0"/>
          <w:marBottom w:val="0"/>
          <w:divBdr>
            <w:top w:val="none" w:sz="0" w:space="0" w:color="auto"/>
            <w:left w:val="none" w:sz="0" w:space="0" w:color="auto"/>
            <w:bottom w:val="none" w:sz="0" w:space="0" w:color="auto"/>
            <w:right w:val="none" w:sz="0" w:space="0" w:color="auto"/>
          </w:divBdr>
        </w:div>
        <w:div w:id="1672220654">
          <w:marLeft w:val="0"/>
          <w:marRight w:val="0"/>
          <w:marTop w:val="0"/>
          <w:marBottom w:val="0"/>
          <w:divBdr>
            <w:top w:val="none" w:sz="0" w:space="0" w:color="auto"/>
            <w:left w:val="none" w:sz="0" w:space="0" w:color="auto"/>
            <w:bottom w:val="none" w:sz="0" w:space="0" w:color="auto"/>
            <w:right w:val="none" w:sz="0" w:space="0" w:color="auto"/>
          </w:divBdr>
        </w:div>
        <w:div w:id="927032605">
          <w:marLeft w:val="0"/>
          <w:marRight w:val="0"/>
          <w:marTop w:val="0"/>
          <w:marBottom w:val="0"/>
          <w:divBdr>
            <w:top w:val="none" w:sz="0" w:space="0" w:color="auto"/>
            <w:left w:val="none" w:sz="0" w:space="0" w:color="auto"/>
            <w:bottom w:val="none" w:sz="0" w:space="0" w:color="auto"/>
            <w:right w:val="none" w:sz="0" w:space="0" w:color="auto"/>
          </w:divBdr>
        </w:div>
        <w:div w:id="516193332">
          <w:marLeft w:val="0"/>
          <w:marRight w:val="0"/>
          <w:marTop w:val="0"/>
          <w:marBottom w:val="0"/>
          <w:divBdr>
            <w:top w:val="none" w:sz="0" w:space="0" w:color="auto"/>
            <w:left w:val="none" w:sz="0" w:space="0" w:color="auto"/>
            <w:bottom w:val="none" w:sz="0" w:space="0" w:color="auto"/>
            <w:right w:val="none" w:sz="0" w:space="0" w:color="auto"/>
          </w:divBdr>
        </w:div>
        <w:div w:id="1968467844">
          <w:marLeft w:val="0"/>
          <w:marRight w:val="0"/>
          <w:marTop w:val="0"/>
          <w:marBottom w:val="0"/>
          <w:divBdr>
            <w:top w:val="none" w:sz="0" w:space="0" w:color="auto"/>
            <w:left w:val="none" w:sz="0" w:space="0" w:color="auto"/>
            <w:bottom w:val="none" w:sz="0" w:space="0" w:color="auto"/>
            <w:right w:val="none" w:sz="0" w:space="0" w:color="auto"/>
          </w:divBdr>
        </w:div>
        <w:div w:id="1023822475">
          <w:marLeft w:val="0"/>
          <w:marRight w:val="0"/>
          <w:marTop w:val="0"/>
          <w:marBottom w:val="0"/>
          <w:divBdr>
            <w:top w:val="none" w:sz="0" w:space="0" w:color="auto"/>
            <w:left w:val="none" w:sz="0" w:space="0" w:color="auto"/>
            <w:bottom w:val="none" w:sz="0" w:space="0" w:color="auto"/>
            <w:right w:val="none" w:sz="0" w:space="0" w:color="auto"/>
          </w:divBdr>
        </w:div>
        <w:div w:id="1558467875">
          <w:marLeft w:val="0"/>
          <w:marRight w:val="0"/>
          <w:marTop w:val="0"/>
          <w:marBottom w:val="0"/>
          <w:divBdr>
            <w:top w:val="none" w:sz="0" w:space="0" w:color="auto"/>
            <w:left w:val="none" w:sz="0" w:space="0" w:color="auto"/>
            <w:bottom w:val="none" w:sz="0" w:space="0" w:color="auto"/>
            <w:right w:val="none" w:sz="0" w:space="0" w:color="auto"/>
          </w:divBdr>
        </w:div>
        <w:div w:id="1379234328">
          <w:marLeft w:val="0"/>
          <w:marRight w:val="0"/>
          <w:marTop w:val="0"/>
          <w:marBottom w:val="0"/>
          <w:divBdr>
            <w:top w:val="none" w:sz="0" w:space="0" w:color="auto"/>
            <w:left w:val="none" w:sz="0" w:space="0" w:color="auto"/>
            <w:bottom w:val="none" w:sz="0" w:space="0" w:color="auto"/>
            <w:right w:val="none" w:sz="0" w:space="0" w:color="auto"/>
          </w:divBdr>
        </w:div>
        <w:div w:id="685835834">
          <w:marLeft w:val="0"/>
          <w:marRight w:val="0"/>
          <w:marTop w:val="0"/>
          <w:marBottom w:val="0"/>
          <w:divBdr>
            <w:top w:val="none" w:sz="0" w:space="0" w:color="auto"/>
            <w:left w:val="none" w:sz="0" w:space="0" w:color="auto"/>
            <w:bottom w:val="none" w:sz="0" w:space="0" w:color="auto"/>
            <w:right w:val="none" w:sz="0" w:space="0" w:color="auto"/>
          </w:divBdr>
        </w:div>
        <w:div w:id="1600214826">
          <w:marLeft w:val="0"/>
          <w:marRight w:val="0"/>
          <w:marTop w:val="0"/>
          <w:marBottom w:val="0"/>
          <w:divBdr>
            <w:top w:val="none" w:sz="0" w:space="0" w:color="auto"/>
            <w:left w:val="none" w:sz="0" w:space="0" w:color="auto"/>
            <w:bottom w:val="none" w:sz="0" w:space="0" w:color="auto"/>
            <w:right w:val="none" w:sz="0" w:space="0" w:color="auto"/>
          </w:divBdr>
        </w:div>
        <w:div w:id="2007127660">
          <w:marLeft w:val="0"/>
          <w:marRight w:val="0"/>
          <w:marTop w:val="0"/>
          <w:marBottom w:val="0"/>
          <w:divBdr>
            <w:top w:val="none" w:sz="0" w:space="0" w:color="auto"/>
            <w:left w:val="none" w:sz="0" w:space="0" w:color="auto"/>
            <w:bottom w:val="none" w:sz="0" w:space="0" w:color="auto"/>
            <w:right w:val="none" w:sz="0" w:space="0" w:color="auto"/>
          </w:divBdr>
        </w:div>
        <w:div w:id="261500683">
          <w:marLeft w:val="0"/>
          <w:marRight w:val="0"/>
          <w:marTop w:val="0"/>
          <w:marBottom w:val="0"/>
          <w:divBdr>
            <w:top w:val="none" w:sz="0" w:space="0" w:color="auto"/>
            <w:left w:val="none" w:sz="0" w:space="0" w:color="auto"/>
            <w:bottom w:val="none" w:sz="0" w:space="0" w:color="auto"/>
            <w:right w:val="none" w:sz="0" w:space="0" w:color="auto"/>
          </w:divBdr>
        </w:div>
        <w:div w:id="1085345622">
          <w:marLeft w:val="0"/>
          <w:marRight w:val="0"/>
          <w:marTop w:val="0"/>
          <w:marBottom w:val="0"/>
          <w:divBdr>
            <w:top w:val="none" w:sz="0" w:space="0" w:color="auto"/>
            <w:left w:val="none" w:sz="0" w:space="0" w:color="auto"/>
            <w:bottom w:val="none" w:sz="0" w:space="0" w:color="auto"/>
            <w:right w:val="none" w:sz="0" w:space="0" w:color="auto"/>
          </w:divBdr>
        </w:div>
        <w:div w:id="1965505791">
          <w:marLeft w:val="0"/>
          <w:marRight w:val="0"/>
          <w:marTop w:val="0"/>
          <w:marBottom w:val="0"/>
          <w:divBdr>
            <w:top w:val="none" w:sz="0" w:space="0" w:color="auto"/>
            <w:left w:val="none" w:sz="0" w:space="0" w:color="auto"/>
            <w:bottom w:val="none" w:sz="0" w:space="0" w:color="auto"/>
            <w:right w:val="none" w:sz="0" w:space="0" w:color="auto"/>
          </w:divBdr>
        </w:div>
        <w:div w:id="533545385">
          <w:marLeft w:val="0"/>
          <w:marRight w:val="0"/>
          <w:marTop w:val="0"/>
          <w:marBottom w:val="0"/>
          <w:divBdr>
            <w:top w:val="none" w:sz="0" w:space="0" w:color="auto"/>
            <w:left w:val="none" w:sz="0" w:space="0" w:color="auto"/>
            <w:bottom w:val="none" w:sz="0" w:space="0" w:color="auto"/>
            <w:right w:val="none" w:sz="0" w:space="0" w:color="auto"/>
          </w:divBdr>
        </w:div>
        <w:div w:id="454953520">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1756046136">
          <w:marLeft w:val="0"/>
          <w:marRight w:val="0"/>
          <w:marTop w:val="0"/>
          <w:marBottom w:val="0"/>
          <w:divBdr>
            <w:top w:val="none" w:sz="0" w:space="0" w:color="auto"/>
            <w:left w:val="none" w:sz="0" w:space="0" w:color="auto"/>
            <w:bottom w:val="none" w:sz="0" w:space="0" w:color="auto"/>
            <w:right w:val="none" w:sz="0" w:space="0" w:color="auto"/>
          </w:divBdr>
        </w:div>
        <w:div w:id="540943367">
          <w:marLeft w:val="0"/>
          <w:marRight w:val="0"/>
          <w:marTop w:val="0"/>
          <w:marBottom w:val="0"/>
          <w:divBdr>
            <w:top w:val="none" w:sz="0" w:space="0" w:color="auto"/>
            <w:left w:val="none" w:sz="0" w:space="0" w:color="auto"/>
            <w:bottom w:val="none" w:sz="0" w:space="0" w:color="auto"/>
            <w:right w:val="none" w:sz="0" w:space="0" w:color="auto"/>
          </w:divBdr>
        </w:div>
        <w:div w:id="1152410253">
          <w:marLeft w:val="0"/>
          <w:marRight w:val="0"/>
          <w:marTop w:val="0"/>
          <w:marBottom w:val="0"/>
          <w:divBdr>
            <w:top w:val="none" w:sz="0" w:space="0" w:color="auto"/>
            <w:left w:val="none" w:sz="0" w:space="0" w:color="auto"/>
            <w:bottom w:val="none" w:sz="0" w:space="0" w:color="auto"/>
            <w:right w:val="none" w:sz="0" w:space="0" w:color="auto"/>
          </w:divBdr>
        </w:div>
        <w:div w:id="1319269392">
          <w:marLeft w:val="0"/>
          <w:marRight w:val="0"/>
          <w:marTop w:val="0"/>
          <w:marBottom w:val="0"/>
          <w:divBdr>
            <w:top w:val="none" w:sz="0" w:space="0" w:color="auto"/>
            <w:left w:val="none" w:sz="0" w:space="0" w:color="auto"/>
            <w:bottom w:val="none" w:sz="0" w:space="0" w:color="auto"/>
            <w:right w:val="none" w:sz="0" w:space="0" w:color="auto"/>
          </w:divBdr>
        </w:div>
        <w:div w:id="829558880">
          <w:marLeft w:val="0"/>
          <w:marRight w:val="0"/>
          <w:marTop w:val="0"/>
          <w:marBottom w:val="0"/>
          <w:divBdr>
            <w:top w:val="none" w:sz="0" w:space="0" w:color="auto"/>
            <w:left w:val="none" w:sz="0" w:space="0" w:color="auto"/>
            <w:bottom w:val="none" w:sz="0" w:space="0" w:color="auto"/>
            <w:right w:val="none" w:sz="0" w:space="0" w:color="auto"/>
          </w:divBdr>
        </w:div>
        <w:div w:id="957760173">
          <w:marLeft w:val="0"/>
          <w:marRight w:val="0"/>
          <w:marTop w:val="0"/>
          <w:marBottom w:val="0"/>
          <w:divBdr>
            <w:top w:val="none" w:sz="0" w:space="0" w:color="auto"/>
            <w:left w:val="none" w:sz="0" w:space="0" w:color="auto"/>
            <w:bottom w:val="none" w:sz="0" w:space="0" w:color="auto"/>
            <w:right w:val="none" w:sz="0" w:space="0" w:color="auto"/>
          </w:divBdr>
        </w:div>
        <w:div w:id="1976375830">
          <w:marLeft w:val="0"/>
          <w:marRight w:val="0"/>
          <w:marTop w:val="0"/>
          <w:marBottom w:val="0"/>
          <w:divBdr>
            <w:top w:val="none" w:sz="0" w:space="0" w:color="auto"/>
            <w:left w:val="none" w:sz="0" w:space="0" w:color="auto"/>
            <w:bottom w:val="none" w:sz="0" w:space="0" w:color="auto"/>
            <w:right w:val="none" w:sz="0" w:space="0" w:color="auto"/>
          </w:divBdr>
        </w:div>
        <w:div w:id="1021319490">
          <w:marLeft w:val="0"/>
          <w:marRight w:val="0"/>
          <w:marTop w:val="0"/>
          <w:marBottom w:val="0"/>
          <w:divBdr>
            <w:top w:val="none" w:sz="0" w:space="0" w:color="auto"/>
            <w:left w:val="none" w:sz="0" w:space="0" w:color="auto"/>
            <w:bottom w:val="none" w:sz="0" w:space="0" w:color="auto"/>
            <w:right w:val="none" w:sz="0" w:space="0" w:color="auto"/>
          </w:divBdr>
        </w:div>
        <w:div w:id="2025206219">
          <w:marLeft w:val="0"/>
          <w:marRight w:val="0"/>
          <w:marTop w:val="0"/>
          <w:marBottom w:val="0"/>
          <w:divBdr>
            <w:top w:val="none" w:sz="0" w:space="0" w:color="auto"/>
            <w:left w:val="none" w:sz="0" w:space="0" w:color="auto"/>
            <w:bottom w:val="none" w:sz="0" w:space="0" w:color="auto"/>
            <w:right w:val="none" w:sz="0" w:space="0" w:color="auto"/>
          </w:divBdr>
        </w:div>
        <w:div w:id="1213082633">
          <w:marLeft w:val="0"/>
          <w:marRight w:val="0"/>
          <w:marTop w:val="0"/>
          <w:marBottom w:val="0"/>
          <w:divBdr>
            <w:top w:val="none" w:sz="0" w:space="0" w:color="auto"/>
            <w:left w:val="none" w:sz="0" w:space="0" w:color="auto"/>
            <w:bottom w:val="none" w:sz="0" w:space="0" w:color="auto"/>
            <w:right w:val="none" w:sz="0" w:space="0" w:color="auto"/>
          </w:divBdr>
        </w:div>
        <w:div w:id="1525557759">
          <w:marLeft w:val="0"/>
          <w:marRight w:val="0"/>
          <w:marTop w:val="0"/>
          <w:marBottom w:val="0"/>
          <w:divBdr>
            <w:top w:val="none" w:sz="0" w:space="0" w:color="auto"/>
            <w:left w:val="none" w:sz="0" w:space="0" w:color="auto"/>
            <w:bottom w:val="none" w:sz="0" w:space="0" w:color="auto"/>
            <w:right w:val="none" w:sz="0" w:space="0" w:color="auto"/>
          </w:divBdr>
        </w:div>
        <w:div w:id="1008823151">
          <w:marLeft w:val="0"/>
          <w:marRight w:val="0"/>
          <w:marTop w:val="0"/>
          <w:marBottom w:val="0"/>
          <w:divBdr>
            <w:top w:val="none" w:sz="0" w:space="0" w:color="auto"/>
            <w:left w:val="none" w:sz="0" w:space="0" w:color="auto"/>
            <w:bottom w:val="none" w:sz="0" w:space="0" w:color="auto"/>
            <w:right w:val="none" w:sz="0" w:space="0" w:color="auto"/>
          </w:divBdr>
        </w:div>
        <w:div w:id="780953365">
          <w:marLeft w:val="0"/>
          <w:marRight w:val="0"/>
          <w:marTop w:val="0"/>
          <w:marBottom w:val="0"/>
          <w:divBdr>
            <w:top w:val="none" w:sz="0" w:space="0" w:color="auto"/>
            <w:left w:val="none" w:sz="0" w:space="0" w:color="auto"/>
            <w:bottom w:val="none" w:sz="0" w:space="0" w:color="auto"/>
            <w:right w:val="none" w:sz="0" w:space="0" w:color="auto"/>
          </w:divBdr>
        </w:div>
        <w:div w:id="610824597">
          <w:marLeft w:val="0"/>
          <w:marRight w:val="0"/>
          <w:marTop w:val="0"/>
          <w:marBottom w:val="0"/>
          <w:divBdr>
            <w:top w:val="none" w:sz="0" w:space="0" w:color="auto"/>
            <w:left w:val="none" w:sz="0" w:space="0" w:color="auto"/>
            <w:bottom w:val="none" w:sz="0" w:space="0" w:color="auto"/>
            <w:right w:val="none" w:sz="0" w:space="0" w:color="auto"/>
          </w:divBdr>
        </w:div>
        <w:div w:id="114712530">
          <w:marLeft w:val="0"/>
          <w:marRight w:val="0"/>
          <w:marTop w:val="0"/>
          <w:marBottom w:val="0"/>
          <w:divBdr>
            <w:top w:val="none" w:sz="0" w:space="0" w:color="auto"/>
            <w:left w:val="none" w:sz="0" w:space="0" w:color="auto"/>
            <w:bottom w:val="none" w:sz="0" w:space="0" w:color="auto"/>
            <w:right w:val="none" w:sz="0" w:space="0" w:color="auto"/>
          </w:divBdr>
        </w:div>
        <w:div w:id="694620663">
          <w:marLeft w:val="0"/>
          <w:marRight w:val="0"/>
          <w:marTop w:val="0"/>
          <w:marBottom w:val="0"/>
          <w:divBdr>
            <w:top w:val="none" w:sz="0" w:space="0" w:color="auto"/>
            <w:left w:val="none" w:sz="0" w:space="0" w:color="auto"/>
            <w:bottom w:val="none" w:sz="0" w:space="0" w:color="auto"/>
            <w:right w:val="none" w:sz="0" w:space="0" w:color="auto"/>
          </w:divBdr>
        </w:div>
        <w:div w:id="839390460">
          <w:marLeft w:val="0"/>
          <w:marRight w:val="0"/>
          <w:marTop w:val="0"/>
          <w:marBottom w:val="0"/>
          <w:divBdr>
            <w:top w:val="none" w:sz="0" w:space="0" w:color="auto"/>
            <w:left w:val="none" w:sz="0" w:space="0" w:color="auto"/>
            <w:bottom w:val="none" w:sz="0" w:space="0" w:color="auto"/>
            <w:right w:val="none" w:sz="0" w:space="0" w:color="auto"/>
          </w:divBdr>
        </w:div>
        <w:div w:id="543758188">
          <w:marLeft w:val="0"/>
          <w:marRight w:val="0"/>
          <w:marTop w:val="0"/>
          <w:marBottom w:val="0"/>
          <w:divBdr>
            <w:top w:val="none" w:sz="0" w:space="0" w:color="auto"/>
            <w:left w:val="none" w:sz="0" w:space="0" w:color="auto"/>
            <w:bottom w:val="none" w:sz="0" w:space="0" w:color="auto"/>
            <w:right w:val="none" w:sz="0" w:space="0" w:color="auto"/>
          </w:divBdr>
        </w:div>
        <w:div w:id="204224153">
          <w:marLeft w:val="0"/>
          <w:marRight w:val="0"/>
          <w:marTop w:val="0"/>
          <w:marBottom w:val="0"/>
          <w:divBdr>
            <w:top w:val="none" w:sz="0" w:space="0" w:color="auto"/>
            <w:left w:val="none" w:sz="0" w:space="0" w:color="auto"/>
            <w:bottom w:val="none" w:sz="0" w:space="0" w:color="auto"/>
            <w:right w:val="none" w:sz="0" w:space="0" w:color="auto"/>
          </w:divBdr>
        </w:div>
        <w:div w:id="411201424">
          <w:marLeft w:val="0"/>
          <w:marRight w:val="0"/>
          <w:marTop w:val="0"/>
          <w:marBottom w:val="0"/>
          <w:divBdr>
            <w:top w:val="none" w:sz="0" w:space="0" w:color="auto"/>
            <w:left w:val="none" w:sz="0" w:space="0" w:color="auto"/>
            <w:bottom w:val="none" w:sz="0" w:space="0" w:color="auto"/>
            <w:right w:val="none" w:sz="0" w:space="0" w:color="auto"/>
          </w:divBdr>
        </w:div>
        <w:div w:id="322396800">
          <w:marLeft w:val="0"/>
          <w:marRight w:val="0"/>
          <w:marTop w:val="0"/>
          <w:marBottom w:val="0"/>
          <w:divBdr>
            <w:top w:val="none" w:sz="0" w:space="0" w:color="auto"/>
            <w:left w:val="none" w:sz="0" w:space="0" w:color="auto"/>
            <w:bottom w:val="none" w:sz="0" w:space="0" w:color="auto"/>
            <w:right w:val="none" w:sz="0" w:space="0" w:color="auto"/>
          </w:divBdr>
        </w:div>
        <w:div w:id="1665818686">
          <w:marLeft w:val="0"/>
          <w:marRight w:val="0"/>
          <w:marTop w:val="0"/>
          <w:marBottom w:val="0"/>
          <w:divBdr>
            <w:top w:val="none" w:sz="0" w:space="0" w:color="auto"/>
            <w:left w:val="none" w:sz="0" w:space="0" w:color="auto"/>
            <w:bottom w:val="none" w:sz="0" w:space="0" w:color="auto"/>
            <w:right w:val="none" w:sz="0" w:space="0" w:color="auto"/>
          </w:divBdr>
        </w:div>
        <w:div w:id="1418942745">
          <w:marLeft w:val="0"/>
          <w:marRight w:val="0"/>
          <w:marTop w:val="0"/>
          <w:marBottom w:val="0"/>
          <w:divBdr>
            <w:top w:val="none" w:sz="0" w:space="0" w:color="auto"/>
            <w:left w:val="none" w:sz="0" w:space="0" w:color="auto"/>
            <w:bottom w:val="none" w:sz="0" w:space="0" w:color="auto"/>
            <w:right w:val="none" w:sz="0" w:space="0" w:color="auto"/>
          </w:divBdr>
        </w:div>
        <w:div w:id="718209050">
          <w:marLeft w:val="0"/>
          <w:marRight w:val="0"/>
          <w:marTop w:val="0"/>
          <w:marBottom w:val="0"/>
          <w:divBdr>
            <w:top w:val="none" w:sz="0" w:space="0" w:color="auto"/>
            <w:left w:val="none" w:sz="0" w:space="0" w:color="auto"/>
            <w:bottom w:val="none" w:sz="0" w:space="0" w:color="auto"/>
            <w:right w:val="none" w:sz="0" w:space="0" w:color="auto"/>
          </w:divBdr>
        </w:div>
        <w:div w:id="1558321970">
          <w:marLeft w:val="0"/>
          <w:marRight w:val="0"/>
          <w:marTop w:val="0"/>
          <w:marBottom w:val="0"/>
          <w:divBdr>
            <w:top w:val="none" w:sz="0" w:space="0" w:color="auto"/>
            <w:left w:val="none" w:sz="0" w:space="0" w:color="auto"/>
            <w:bottom w:val="none" w:sz="0" w:space="0" w:color="auto"/>
            <w:right w:val="none" w:sz="0" w:space="0" w:color="auto"/>
          </w:divBdr>
        </w:div>
        <w:div w:id="1719863276">
          <w:marLeft w:val="0"/>
          <w:marRight w:val="0"/>
          <w:marTop w:val="0"/>
          <w:marBottom w:val="0"/>
          <w:divBdr>
            <w:top w:val="none" w:sz="0" w:space="0" w:color="auto"/>
            <w:left w:val="none" w:sz="0" w:space="0" w:color="auto"/>
            <w:bottom w:val="none" w:sz="0" w:space="0" w:color="auto"/>
            <w:right w:val="none" w:sz="0" w:space="0" w:color="auto"/>
          </w:divBdr>
        </w:div>
        <w:div w:id="1737780250">
          <w:marLeft w:val="0"/>
          <w:marRight w:val="0"/>
          <w:marTop w:val="0"/>
          <w:marBottom w:val="0"/>
          <w:divBdr>
            <w:top w:val="none" w:sz="0" w:space="0" w:color="auto"/>
            <w:left w:val="none" w:sz="0" w:space="0" w:color="auto"/>
            <w:bottom w:val="none" w:sz="0" w:space="0" w:color="auto"/>
            <w:right w:val="none" w:sz="0" w:space="0" w:color="auto"/>
          </w:divBdr>
        </w:div>
      </w:divsChild>
    </w:div>
    <w:div w:id="1149322277">
      <w:bodyDiv w:val="1"/>
      <w:marLeft w:val="0"/>
      <w:marRight w:val="0"/>
      <w:marTop w:val="0"/>
      <w:marBottom w:val="0"/>
      <w:divBdr>
        <w:top w:val="none" w:sz="0" w:space="0" w:color="auto"/>
        <w:left w:val="none" w:sz="0" w:space="0" w:color="auto"/>
        <w:bottom w:val="none" w:sz="0" w:space="0" w:color="auto"/>
        <w:right w:val="none" w:sz="0" w:space="0" w:color="auto"/>
      </w:divBdr>
    </w:div>
    <w:div w:id="1218668588">
      <w:bodyDiv w:val="1"/>
      <w:marLeft w:val="0"/>
      <w:marRight w:val="0"/>
      <w:marTop w:val="0"/>
      <w:marBottom w:val="0"/>
      <w:divBdr>
        <w:top w:val="none" w:sz="0" w:space="0" w:color="auto"/>
        <w:left w:val="none" w:sz="0" w:space="0" w:color="auto"/>
        <w:bottom w:val="none" w:sz="0" w:space="0" w:color="auto"/>
        <w:right w:val="none" w:sz="0" w:space="0" w:color="auto"/>
      </w:divBdr>
    </w:div>
    <w:div w:id="1230383149">
      <w:bodyDiv w:val="1"/>
      <w:marLeft w:val="0"/>
      <w:marRight w:val="0"/>
      <w:marTop w:val="0"/>
      <w:marBottom w:val="0"/>
      <w:divBdr>
        <w:top w:val="none" w:sz="0" w:space="0" w:color="auto"/>
        <w:left w:val="none" w:sz="0" w:space="0" w:color="auto"/>
        <w:bottom w:val="none" w:sz="0" w:space="0" w:color="auto"/>
        <w:right w:val="none" w:sz="0" w:space="0" w:color="auto"/>
      </w:divBdr>
    </w:div>
    <w:div w:id="1295136782">
      <w:bodyDiv w:val="1"/>
      <w:marLeft w:val="0"/>
      <w:marRight w:val="0"/>
      <w:marTop w:val="0"/>
      <w:marBottom w:val="0"/>
      <w:divBdr>
        <w:top w:val="none" w:sz="0" w:space="0" w:color="auto"/>
        <w:left w:val="none" w:sz="0" w:space="0" w:color="auto"/>
        <w:bottom w:val="none" w:sz="0" w:space="0" w:color="auto"/>
        <w:right w:val="none" w:sz="0" w:space="0" w:color="auto"/>
      </w:divBdr>
    </w:div>
    <w:div w:id="1333265674">
      <w:bodyDiv w:val="1"/>
      <w:marLeft w:val="0"/>
      <w:marRight w:val="0"/>
      <w:marTop w:val="0"/>
      <w:marBottom w:val="0"/>
      <w:divBdr>
        <w:top w:val="none" w:sz="0" w:space="0" w:color="auto"/>
        <w:left w:val="none" w:sz="0" w:space="0" w:color="auto"/>
        <w:bottom w:val="none" w:sz="0" w:space="0" w:color="auto"/>
        <w:right w:val="none" w:sz="0" w:space="0" w:color="auto"/>
      </w:divBdr>
    </w:div>
    <w:div w:id="1362632871">
      <w:bodyDiv w:val="1"/>
      <w:marLeft w:val="0"/>
      <w:marRight w:val="0"/>
      <w:marTop w:val="0"/>
      <w:marBottom w:val="0"/>
      <w:divBdr>
        <w:top w:val="none" w:sz="0" w:space="0" w:color="auto"/>
        <w:left w:val="none" w:sz="0" w:space="0" w:color="auto"/>
        <w:bottom w:val="none" w:sz="0" w:space="0" w:color="auto"/>
        <w:right w:val="none" w:sz="0" w:space="0" w:color="auto"/>
      </w:divBdr>
    </w:div>
    <w:div w:id="1459909045">
      <w:bodyDiv w:val="1"/>
      <w:marLeft w:val="0"/>
      <w:marRight w:val="0"/>
      <w:marTop w:val="0"/>
      <w:marBottom w:val="0"/>
      <w:divBdr>
        <w:top w:val="none" w:sz="0" w:space="0" w:color="auto"/>
        <w:left w:val="none" w:sz="0" w:space="0" w:color="auto"/>
        <w:bottom w:val="none" w:sz="0" w:space="0" w:color="auto"/>
        <w:right w:val="none" w:sz="0" w:space="0" w:color="auto"/>
      </w:divBdr>
    </w:div>
    <w:div w:id="1750494262">
      <w:bodyDiv w:val="1"/>
      <w:marLeft w:val="0"/>
      <w:marRight w:val="0"/>
      <w:marTop w:val="0"/>
      <w:marBottom w:val="0"/>
      <w:divBdr>
        <w:top w:val="none" w:sz="0" w:space="0" w:color="auto"/>
        <w:left w:val="none" w:sz="0" w:space="0" w:color="auto"/>
        <w:bottom w:val="none" w:sz="0" w:space="0" w:color="auto"/>
        <w:right w:val="none" w:sz="0" w:space="0" w:color="auto"/>
      </w:divBdr>
    </w:div>
    <w:div w:id="1775443866">
      <w:bodyDiv w:val="1"/>
      <w:marLeft w:val="0"/>
      <w:marRight w:val="0"/>
      <w:marTop w:val="0"/>
      <w:marBottom w:val="0"/>
      <w:divBdr>
        <w:top w:val="none" w:sz="0" w:space="0" w:color="auto"/>
        <w:left w:val="none" w:sz="0" w:space="0" w:color="auto"/>
        <w:bottom w:val="none" w:sz="0" w:space="0" w:color="auto"/>
        <w:right w:val="none" w:sz="0" w:space="0" w:color="auto"/>
      </w:divBdr>
    </w:div>
    <w:div w:id="1882864457">
      <w:bodyDiv w:val="1"/>
      <w:marLeft w:val="0"/>
      <w:marRight w:val="0"/>
      <w:marTop w:val="0"/>
      <w:marBottom w:val="0"/>
      <w:divBdr>
        <w:top w:val="none" w:sz="0" w:space="0" w:color="auto"/>
        <w:left w:val="none" w:sz="0" w:space="0" w:color="auto"/>
        <w:bottom w:val="none" w:sz="0" w:space="0" w:color="auto"/>
        <w:right w:val="none" w:sz="0" w:space="0" w:color="auto"/>
      </w:divBdr>
    </w:div>
    <w:div w:id="1922369087">
      <w:bodyDiv w:val="1"/>
      <w:marLeft w:val="0"/>
      <w:marRight w:val="0"/>
      <w:marTop w:val="0"/>
      <w:marBottom w:val="0"/>
      <w:divBdr>
        <w:top w:val="none" w:sz="0" w:space="0" w:color="auto"/>
        <w:left w:val="none" w:sz="0" w:space="0" w:color="auto"/>
        <w:bottom w:val="none" w:sz="0" w:space="0" w:color="auto"/>
        <w:right w:val="none" w:sz="0" w:space="0" w:color="auto"/>
      </w:divBdr>
    </w:div>
    <w:div w:id="19483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ison.lewis@citz.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edingwall@citz.co.uk" TargetMode="External"/><Relationship Id="rId5" Type="http://schemas.openxmlformats.org/officeDocument/2006/relationships/styles" Target="styles.xml"/><Relationship Id="rId10" Type="http://schemas.openxmlformats.org/officeDocument/2006/relationships/hyperlink" Target="mailto:joseph.blythe@premiercomm.com" TargetMode="External"/><Relationship Id="rId4" Type="http://schemas.openxmlformats.org/officeDocument/2006/relationships/numbering" Target="numbering.xml"/><Relationship Id="rId9" Type="http://schemas.openxmlformats.org/officeDocument/2006/relationships/hyperlink" Target="mailto:susie.gray@premiercom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B22295919644EAB534E1A0779D5B9" ma:contentTypeVersion="19" ma:contentTypeDescription="Create a new document." ma:contentTypeScope="" ma:versionID="9ae48e932ef11cfc55d56d69c148ffac">
  <xsd:schema xmlns:xsd="http://www.w3.org/2001/XMLSchema" xmlns:xs="http://www.w3.org/2001/XMLSchema" xmlns:p="http://schemas.microsoft.com/office/2006/metadata/properties" xmlns:ns2="9e578735-2099-43a5-992b-1b526cb5a04b" xmlns:ns3="45f70cb4-d7b2-41cb-8f1d-b0dd777fa37d" targetNamespace="http://schemas.microsoft.com/office/2006/metadata/properties" ma:root="true" ma:fieldsID="45c356e2ba14423b98e4a23abdd162a5" ns2:_="" ns3:_="">
    <xsd:import namespace="9e578735-2099-43a5-992b-1b526cb5a04b"/>
    <xsd:import namespace="45f70cb4-d7b2-41cb-8f1d-b0dd777fa37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78735-2099-43a5-992b-1b526cb5a0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3513b3-0729-4249-8b73-d5865c143803"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70cb4-d7b2-41cb-8f1d-b0dd777fa3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5098f-567c-461e-b452-1d6b812c5fda}" ma:internalName="TaxCatchAll" ma:showField="CatchAllData" ma:web="45f70cb4-d7b2-41cb-8f1d-b0dd777fa37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578735-2099-43a5-992b-1b526cb5a04b">
      <Terms xmlns="http://schemas.microsoft.com/office/infopath/2007/PartnerControls"/>
    </lcf76f155ced4ddcb4097134ff3c332f>
    <TaxCatchAll xmlns="45f70cb4-d7b2-41cb-8f1d-b0dd777fa37d" xsi:nil="true"/>
    <MigrationWizIdPermissions xmlns="9e578735-2099-43a5-992b-1b526cb5a04b" xsi:nil="true"/>
    <MigrationWizIdVersion xmlns="9e578735-2099-43a5-992b-1b526cb5a04b" xsi:nil="true"/>
    <lcf76f155ced4ddcb4097134ff3c332f0 xmlns="9e578735-2099-43a5-992b-1b526cb5a04b" xsi:nil="true"/>
    <MigrationWizId xmlns="9e578735-2099-43a5-992b-1b526cb5a04b" xsi:nil="true"/>
  </documentManagement>
</p:properties>
</file>

<file path=customXml/itemProps1.xml><?xml version="1.0" encoding="utf-8"?>
<ds:datastoreItem xmlns:ds="http://schemas.openxmlformats.org/officeDocument/2006/customXml" ds:itemID="{FE2F5E45-0785-4C10-BB9D-F9090B276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78735-2099-43a5-992b-1b526cb5a04b"/>
    <ds:schemaRef ds:uri="45f70cb4-d7b2-41cb-8f1d-b0dd777fa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C423B-88CF-492F-83A1-46CEC7D090EE}">
  <ds:schemaRefs>
    <ds:schemaRef ds:uri="http://schemas.microsoft.com/sharepoint/v3/contenttype/forms"/>
  </ds:schemaRefs>
</ds:datastoreItem>
</file>

<file path=customXml/itemProps3.xml><?xml version="1.0" encoding="utf-8"?>
<ds:datastoreItem xmlns:ds="http://schemas.openxmlformats.org/officeDocument/2006/customXml" ds:itemID="{9E61C929-24AB-446E-8960-716C40497470}">
  <ds:schemaRefs>
    <ds:schemaRef ds:uri="http://schemas.microsoft.com/office/2006/metadata/properties"/>
    <ds:schemaRef ds:uri="http://schemas.microsoft.com/office/infopath/2007/PartnerControls"/>
    <ds:schemaRef ds:uri="9e578735-2099-43a5-992b-1b526cb5a04b"/>
    <ds:schemaRef ds:uri="45f70cb4-d7b2-41cb-8f1d-b0dd777fa37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Blythe</dc:creator>
  <cp:keywords/>
  <dc:description/>
  <cp:lastModifiedBy>Louise Dingwall</cp:lastModifiedBy>
  <cp:revision>4</cp:revision>
  <dcterms:created xsi:type="dcterms:W3CDTF">2025-07-04T13:38:00Z</dcterms:created>
  <dcterms:modified xsi:type="dcterms:W3CDTF">2025-07-08T08:18:00Z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0x010100110B22295919644EAB534E1A0779D5B9</vt:lpwstr>
  </property>
  <property fmtid="{D5CDD505-2E9C-101B-9397-08002B2CF9AE}" pid="3" name="MediaServiceImageTags">
    <vt:lpwstr/>
  </property>
</Properties>
</file>